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8F42" w14:textId="1D6CD22F" w:rsidR="008024E4" w:rsidRPr="004C1AFA" w:rsidRDefault="00622082" w:rsidP="002555F2">
      <w:pPr>
        <w:jc w:val="center"/>
        <w:textAlignment w:val="baseline"/>
        <w:outlineLvl w:val="0"/>
        <w:rPr>
          <w:b/>
          <w:bCs/>
          <w:color w:val="000000" w:themeColor="text1"/>
          <w:sz w:val="20"/>
          <w:szCs w:val="20"/>
        </w:rPr>
      </w:pPr>
      <w:r>
        <w:rPr>
          <w:b/>
          <w:bCs/>
          <w:color w:val="000000" w:themeColor="text1"/>
          <w:sz w:val="20"/>
          <w:szCs w:val="20"/>
        </w:rPr>
        <w:t xml:space="preserve">Harness </w:t>
      </w:r>
      <w:r w:rsidR="00C70FF8">
        <w:rPr>
          <w:b/>
          <w:bCs/>
          <w:color w:val="000000" w:themeColor="text1"/>
          <w:sz w:val="20"/>
          <w:szCs w:val="20"/>
        </w:rPr>
        <w:t xml:space="preserve">Subscription </w:t>
      </w:r>
      <w:r>
        <w:rPr>
          <w:b/>
          <w:bCs/>
          <w:color w:val="000000" w:themeColor="text1"/>
          <w:sz w:val="20"/>
          <w:szCs w:val="20"/>
        </w:rPr>
        <w:t>Agreement</w:t>
      </w:r>
    </w:p>
    <w:p w14:paraId="7099BB0A" w14:textId="77777777" w:rsidR="00884F2C" w:rsidRDefault="00884F2C" w:rsidP="002555F2">
      <w:pPr>
        <w:ind w:firstLine="720"/>
        <w:textAlignment w:val="baseline"/>
        <w:outlineLvl w:val="0"/>
        <w:rPr>
          <w:b/>
          <w:bCs/>
          <w:color w:val="000000" w:themeColor="text1"/>
          <w:sz w:val="20"/>
          <w:szCs w:val="20"/>
        </w:rPr>
      </w:pPr>
    </w:p>
    <w:p w14:paraId="3CD326B0" w14:textId="67DBA6C5" w:rsidR="006B1436" w:rsidRPr="006140FE" w:rsidRDefault="00622082" w:rsidP="002555F2">
      <w:pPr>
        <w:ind w:firstLine="720"/>
        <w:textAlignment w:val="baseline"/>
        <w:outlineLvl w:val="0"/>
        <w:rPr>
          <w:rFonts w:eastAsiaTheme="minorHAnsi"/>
          <w:color w:val="000000" w:themeColor="text1"/>
          <w:sz w:val="20"/>
          <w:szCs w:val="20"/>
        </w:rPr>
      </w:pPr>
      <w:r>
        <w:rPr>
          <w:color w:val="000000" w:themeColor="text1"/>
          <w:sz w:val="20"/>
          <w:szCs w:val="20"/>
        </w:rPr>
        <w:t>This</w:t>
      </w:r>
      <w:r w:rsidR="008024E4" w:rsidRPr="00404E01">
        <w:rPr>
          <w:color w:val="000000" w:themeColor="text1"/>
          <w:sz w:val="20"/>
          <w:szCs w:val="20"/>
        </w:rPr>
        <w:t xml:space="preserve"> Harness </w:t>
      </w:r>
      <w:r w:rsidR="00C70FF8">
        <w:rPr>
          <w:color w:val="000000" w:themeColor="text1"/>
          <w:sz w:val="20"/>
          <w:szCs w:val="20"/>
        </w:rPr>
        <w:t xml:space="preserve">Subscription </w:t>
      </w:r>
      <w:r>
        <w:rPr>
          <w:color w:val="000000" w:themeColor="text1"/>
          <w:sz w:val="20"/>
          <w:szCs w:val="20"/>
        </w:rPr>
        <w:t>Agreement</w:t>
      </w:r>
      <w:r w:rsidR="008024E4" w:rsidRPr="00404E01">
        <w:rPr>
          <w:color w:val="000000" w:themeColor="text1"/>
          <w:sz w:val="20"/>
          <w:szCs w:val="20"/>
        </w:rPr>
        <w:t xml:space="preserve"> (</w:t>
      </w:r>
      <w:r w:rsidR="00571C1D" w:rsidRPr="00E34DCC">
        <w:rPr>
          <w:color w:val="000000" w:themeColor="text1"/>
          <w:sz w:val="20"/>
          <w:szCs w:val="20"/>
        </w:rPr>
        <w:t xml:space="preserve">this </w:t>
      </w:r>
      <w:r w:rsidR="008024E4" w:rsidRPr="00E34DCC">
        <w:rPr>
          <w:color w:val="000000" w:themeColor="text1"/>
          <w:sz w:val="20"/>
          <w:szCs w:val="20"/>
        </w:rPr>
        <w:t>“</w:t>
      </w:r>
      <w:r w:rsidR="00DB4254" w:rsidRPr="00E34DCC">
        <w:rPr>
          <w:color w:val="000000" w:themeColor="text1"/>
          <w:sz w:val="20"/>
          <w:szCs w:val="20"/>
        </w:rPr>
        <w:t>Agreement</w:t>
      </w:r>
      <w:r w:rsidR="008024E4" w:rsidRPr="00E34DCC">
        <w:rPr>
          <w:color w:val="000000" w:themeColor="text1"/>
          <w:sz w:val="20"/>
          <w:szCs w:val="20"/>
        </w:rPr>
        <w:t>”) between Harness Inc., a Delaware corporation, with its principal place of business at 116 New Montgomery St., Suite 200, San Francisco, CA 94105, U.S.A. (“Harness”</w:t>
      </w:r>
      <w:r w:rsidR="00C70FF8" w:rsidRPr="00E34DCC">
        <w:rPr>
          <w:color w:val="000000" w:themeColor="text1"/>
          <w:sz w:val="20"/>
          <w:szCs w:val="20"/>
        </w:rPr>
        <w:t>,</w:t>
      </w:r>
      <w:r w:rsidR="008024E4" w:rsidRPr="00E34DCC">
        <w:rPr>
          <w:color w:val="000000" w:themeColor="text1"/>
          <w:sz w:val="20"/>
          <w:szCs w:val="20"/>
        </w:rPr>
        <w:t xml:space="preserve"> “we”</w:t>
      </w:r>
      <w:r w:rsidR="00C70FF8" w:rsidRPr="00E34DCC">
        <w:rPr>
          <w:color w:val="000000" w:themeColor="text1"/>
          <w:sz w:val="20"/>
          <w:szCs w:val="20"/>
        </w:rPr>
        <w:t>,</w:t>
      </w:r>
      <w:r w:rsidR="008024E4" w:rsidRPr="00E34DCC">
        <w:rPr>
          <w:color w:val="000000" w:themeColor="text1"/>
          <w:sz w:val="20"/>
          <w:szCs w:val="20"/>
        </w:rPr>
        <w:t xml:space="preserve"> “us” or “our”) and you (“Customer”</w:t>
      </w:r>
      <w:r w:rsidR="00C70FF8" w:rsidRPr="00E34DCC">
        <w:rPr>
          <w:color w:val="000000" w:themeColor="text1"/>
          <w:sz w:val="20"/>
          <w:szCs w:val="20"/>
        </w:rPr>
        <w:t>,</w:t>
      </w:r>
      <w:r w:rsidR="008024E4" w:rsidRPr="00E34DCC">
        <w:rPr>
          <w:color w:val="000000" w:themeColor="text1"/>
          <w:sz w:val="20"/>
          <w:szCs w:val="20"/>
        </w:rPr>
        <w:t xml:space="preserve"> “you” or “your”) appl</w:t>
      </w:r>
      <w:r w:rsidRPr="00E34DCC">
        <w:rPr>
          <w:color w:val="000000" w:themeColor="text1"/>
          <w:sz w:val="20"/>
          <w:szCs w:val="20"/>
        </w:rPr>
        <w:t>ies</w:t>
      </w:r>
      <w:r w:rsidR="008024E4" w:rsidRPr="00E34DCC">
        <w:rPr>
          <w:color w:val="000000" w:themeColor="text1"/>
          <w:sz w:val="20"/>
          <w:szCs w:val="20"/>
        </w:rPr>
        <w:t xml:space="preserve"> to your use of </w:t>
      </w:r>
      <w:r w:rsidR="000B1FCE" w:rsidRPr="00E34DCC">
        <w:rPr>
          <w:color w:val="000000" w:themeColor="text1"/>
          <w:sz w:val="20"/>
          <w:szCs w:val="20"/>
        </w:rPr>
        <w:t xml:space="preserve">the </w:t>
      </w:r>
      <w:r w:rsidR="000B1FCE" w:rsidRPr="00E34DCC">
        <w:rPr>
          <w:rFonts w:eastAsiaTheme="minorHAnsi"/>
          <w:sz w:val="20"/>
          <w:szCs w:val="20"/>
        </w:rPr>
        <w:t>Software</w:t>
      </w:r>
      <w:r w:rsidR="00C70FF8" w:rsidRPr="00E34DCC">
        <w:rPr>
          <w:rFonts w:eastAsiaTheme="minorHAnsi"/>
          <w:sz w:val="20"/>
          <w:szCs w:val="20"/>
        </w:rPr>
        <w:t xml:space="preserve"> (as defined below)</w:t>
      </w:r>
      <w:r w:rsidR="006B1436" w:rsidRPr="00E34DCC">
        <w:rPr>
          <w:color w:val="000000" w:themeColor="text1"/>
          <w:sz w:val="20"/>
          <w:szCs w:val="20"/>
        </w:rPr>
        <w:t>.</w:t>
      </w:r>
      <w:r w:rsidR="006140FE" w:rsidRPr="00E34DCC">
        <w:rPr>
          <w:color w:val="000000" w:themeColor="text1"/>
          <w:sz w:val="20"/>
          <w:szCs w:val="20"/>
        </w:rPr>
        <w:t xml:space="preserve">  </w:t>
      </w:r>
      <w:r w:rsidR="006B1436" w:rsidRPr="00E34DCC">
        <w:rPr>
          <w:rFonts w:eastAsiaTheme="minorHAnsi"/>
          <w:sz w:val="20"/>
          <w:szCs w:val="20"/>
        </w:rPr>
        <w:t xml:space="preserve">By clicking on the </w:t>
      </w:r>
      <w:r w:rsidR="004D5A46" w:rsidRPr="00E34DCC">
        <w:rPr>
          <w:rFonts w:eastAsiaTheme="minorHAnsi"/>
          <w:sz w:val="20"/>
          <w:szCs w:val="20"/>
        </w:rPr>
        <w:t>designated</w:t>
      </w:r>
      <w:r w:rsidR="006B1436" w:rsidRPr="00E34DCC">
        <w:rPr>
          <w:rFonts w:eastAsiaTheme="minorHAnsi"/>
          <w:sz w:val="20"/>
          <w:szCs w:val="20"/>
        </w:rPr>
        <w:t xml:space="preserve"> button, </w:t>
      </w:r>
      <w:r w:rsidR="00B9797E" w:rsidRPr="00E34DCC">
        <w:rPr>
          <w:rFonts w:eastAsiaTheme="minorHAnsi"/>
          <w:sz w:val="20"/>
          <w:szCs w:val="20"/>
        </w:rPr>
        <w:t xml:space="preserve">entering an </w:t>
      </w:r>
      <w:r w:rsidR="00055051" w:rsidRPr="00E34DCC">
        <w:rPr>
          <w:rFonts w:eastAsiaTheme="minorHAnsi"/>
          <w:sz w:val="20"/>
          <w:szCs w:val="20"/>
        </w:rPr>
        <w:t>Order Form</w:t>
      </w:r>
      <w:r w:rsidR="00C70FF8" w:rsidRPr="00E34DCC">
        <w:rPr>
          <w:rFonts w:eastAsiaTheme="minorHAnsi"/>
          <w:sz w:val="20"/>
          <w:szCs w:val="20"/>
        </w:rPr>
        <w:t xml:space="preserve"> (as defined</w:t>
      </w:r>
      <w:r w:rsidR="00C70FF8">
        <w:rPr>
          <w:rFonts w:eastAsiaTheme="minorHAnsi"/>
          <w:sz w:val="20"/>
          <w:szCs w:val="20"/>
        </w:rPr>
        <w:t xml:space="preserve"> below)</w:t>
      </w:r>
      <w:r w:rsidR="00055051">
        <w:rPr>
          <w:rFonts w:eastAsiaTheme="minorHAnsi"/>
          <w:sz w:val="20"/>
          <w:szCs w:val="20"/>
        </w:rPr>
        <w:t xml:space="preserve">, </w:t>
      </w:r>
      <w:r w:rsidR="006B1436" w:rsidRPr="006140FE">
        <w:rPr>
          <w:rFonts w:eastAsiaTheme="minorHAnsi"/>
          <w:sz w:val="20"/>
          <w:szCs w:val="20"/>
        </w:rPr>
        <w:t xml:space="preserve">or by downloading, installing, accessing or using the </w:t>
      </w:r>
      <w:r w:rsidR="000B1FCE">
        <w:rPr>
          <w:rFonts w:eastAsiaTheme="minorHAnsi"/>
          <w:sz w:val="20"/>
          <w:szCs w:val="20"/>
        </w:rPr>
        <w:t>Software</w:t>
      </w:r>
      <w:r w:rsidR="006B1436" w:rsidRPr="006140FE">
        <w:rPr>
          <w:rFonts w:eastAsiaTheme="minorHAnsi"/>
          <w:sz w:val="20"/>
          <w:szCs w:val="20"/>
        </w:rPr>
        <w:t xml:space="preserve">, you agree to </w:t>
      </w:r>
      <w:r w:rsidR="004D5A46">
        <w:rPr>
          <w:rFonts w:eastAsiaTheme="minorHAnsi"/>
          <w:sz w:val="20"/>
          <w:szCs w:val="20"/>
        </w:rPr>
        <w:t>the terms of this Agreement</w:t>
      </w:r>
      <w:r w:rsidR="006B1436" w:rsidRPr="006140FE">
        <w:rPr>
          <w:rFonts w:eastAsiaTheme="minorHAnsi"/>
          <w:sz w:val="20"/>
          <w:szCs w:val="20"/>
        </w:rPr>
        <w:t xml:space="preserve">. </w:t>
      </w:r>
      <w:r w:rsidR="00C70FF8">
        <w:rPr>
          <w:rFonts w:eastAsiaTheme="minorHAnsi"/>
          <w:sz w:val="20"/>
          <w:szCs w:val="20"/>
        </w:rPr>
        <w:t xml:space="preserve"> </w:t>
      </w:r>
      <w:r w:rsidR="006B1436" w:rsidRPr="006140FE">
        <w:rPr>
          <w:rFonts w:eastAsiaTheme="minorHAnsi"/>
          <w:sz w:val="20"/>
          <w:szCs w:val="20"/>
        </w:rPr>
        <w:t xml:space="preserve">If you are entering into </w:t>
      </w:r>
      <w:r>
        <w:rPr>
          <w:rFonts w:eastAsiaTheme="minorHAnsi"/>
          <w:sz w:val="20"/>
          <w:szCs w:val="20"/>
        </w:rPr>
        <w:t>this Agreement</w:t>
      </w:r>
      <w:r w:rsidR="006B1436" w:rsidRPr="006140FE">
        <w:rPr>
          <w:rFonts w:eastAsiaTheme="minorHAnsi"/>
          <w:sz w:val="20"/>
          <w:szCs w:val="20"/>
        </w:rPr>
        <w:t xml:space="preserve"> on behalf of </w:t>
      </w:r>
      <w:r>
        <w:rPr>
          <w:rFonts w:eastAsiaTheme="minorHAnsi"/>
          <w:sz w:val="20"/>
          <w:szCs w:val="20"/>
        </w:rPr>
        <w:t>your organization or entity</w:t>
      </w:r>
      <w:r w:rsidR="006B1436" w:rsidRPr="006140FE">
        <w:rPr>
          <w:rFonts w:eastAsiaTheme="minorHAnsi"/>
          <w:sz w:val="20"/>
          <w:szCs w:val="20"/>
        </w:rPr>
        <w:t>, you represent that you have the authority to bind</w:t>
      </w:r>
      <w:r>
        <w:rPr>
          <w:rFonts w:eastAsiaTheme="minorHAnsi"/>
          <w:sz w:val="20"/>
          <w:szCs w:val="20"/>
        </w:rPr>
        <w:t xml:space="preserve"> such organization or entity</w:t>
      </w:r>
      <w:r w:rsidR="00C70FF8">
        <w:rPr>
          <w:rFonts w:eastAsiaTheme="minorHAnsi"/>
          <w:sz w:val="20"/>
          <w:szCs w:val="20"/>
        </w:rPr>
        <w:t>, and the terms “Customer”, “you” and “your” will refer to such organization or entity</w:t>
      </w:r>
      <w:r w:rsidR="006B1436" w:rsidRPr="006140FE">
        <w:rPr>
          <w:rFonts w:eastAsiaTheme="minorHAnsi"/>
          <w:sz w:val="20"/>
          <w:szCs w:val="20"/>
        </w:rPr>
        <w:t xml:space="preserve">. If you do not agree to </w:t>
      </w:r>
      <w:r>
        <w:rPr>
          <w:rFonts w:eastAsiaTheme="minorHAnsi"/>
          <w:sz w:val="20"/>
          <w:szCs w:val="20"/>
        </w:rPr>
        <w:t>the terns of this</w:t>
      </w:r>
      <w:r w:rsidR="006B1436" w:rsidRPr="006140FE">
        <w:rPr>
          <w:rFonts w:eastAsiaTheme="minorHAnsi"/>
          <w:sz w:val="20"/>
          <w:szCs w:val="20"/>
        </w:rPr>
        <w:t xml:space="preserve"> </w:t>
      </w:r>
      <w:r>
        <w:rPr>
          <w:rFonts w:eastAsiaTheme="minorHAnsi"/>
          <w:sz w:val="20"/>
          <w:szCs w:val="20"/>
        </w:rPr>
        <w:t>Agreement</w:t>
      </w:r>
      <w:r w:rsidR="006B1436" w:rsidRPr="006140FE">
        <w:rPr>
          <w:rFonts w:eastAsiaTheme="minorHAnsi"/>
          <w:sz w:val="20"/>
          <w:szCs w:val="20"/>
        </w:rPr>
        <w:t>, </w:t>
      </w:r>
      <w:bookmarkStart w:id="0" w:name="license-rights"/>
      <w:bookmarkEnd w:id="0"/>
      <w:r w:rsidR="006B1436" w:rsidRPr="006140FE">
        <w:rPr>
          <w:rFonts w:eastAsiaTheme="minorHAnsi"/>
          <w:sz w:val="20"/>
          <w:szCs w:val="20"/>
        </w:rPr>
        <w:t xml:space="preserve">or if you are not authorized to accept </w:t>
      </w:r>
      <w:r>
        <w:rPr>
          <w:rFonts w:eastAsiaTheme="minorHAnsi"/>
          <w:sz w:val="20"/>
          <w:szCs w:val="20"/>
        </w:rPr>
        <w:t>this Agreement</w:t>
      </w:r>
      <w:r w:rsidR="006B1436" w:rsidRPr="006140FE">
        <w:rPr>
          <w:rFonts w:eastAsiaTheme="minorHAnsi"/>
          <w:sz w:val="20"/>
          <w:szCs w:val="20"/>
        </w:rPr>
        <w:t xml:space="preserve"> on behalf of </w:t>
      </w:r>
      <w:r>
        <w:rPr>
          <w:rFonts w:eastAsiaTheme="minorHAnsi"/>
          <w:sz w:val="20"/>
          <w:szCs w:val="20"/>
        </w:rPr>
        <w:t>your organization or entity</w:t>
      </w:r>
      <w:r w:rsidR="006B1436" w:rsidRPr="006140FE">
        <w:rPr>
          <w:rFonts w:eastAsiaTheme="minorHAnsi"/>
          <w:sz w:val="20"/>
          <w:szCs w:val="20"/>
        </w:rPr>
        <w:t xml:space="preserve">, do not </w:t>
      </w:r>
      <w:r w:rsidR="006B1436" w:rsidRPr="006140FE">
        <w:rPr>
          <w:rFonts w:eastAsiaTheme="minorHAnsi"/>
          <w:color w:val="000000" w:themeColor="text1"/>
          <w:sz w:val="20"/>
          <w:szCs w:val="20"/>
        </w:rPr>
        <w:t xml:space="preserve">download, install, access or use the </w:t>
      </w:r>
      <w:r w:rsidR="000B1FCE">
        <w:rPr>
          <w:rFonts w:eastAsiaTheme="minorHAnsi"/>
          <w:sz w:val="20"/>
          <w:szCs w:val="20"/>
        </w:rPr>
        <w:t>Software</w:t>
      </w:r>
      <w:r w:rsidR="006B1436" w:rsidRPr="006140FE">
        <w:rPr>
          <w:rFonts w:eastAsiaTheme="minorHAnsi"/>
          <w:color w:val="000000" w:themeColor="text1"/>
          <w:sz w:val="20"/>
          <w:szCs w:val="20"/>
        </w:rPr>
        <w:t>.</w:t>
      </w:r>
      <w:r w:rsidR="006B1436" w:rsidRPr="006140FE">
        <w:rPr>
          <w:color w:val="000000" w:themeColor="text1"/>
          <w:sz w:val="20"/>
          <w:szCs w:val="20"/>
        </w:rPr>
        <w:t xml:space="preserve"> </w:t>
      </w:r>
      <w:r w:rsidR="00B64BC1" w:rsidRPr="00404E01">
        <w:rPr>
          <w:color w:val="000000" w:themeColor="text1"/>
          <w:sz w:val="20"/>
          <w:szCs w:val="20"/>
        </w:rPr>
        <w:t xml:space="preserve"> </w:t>
      </w:r>
      <w:r w:rsidR="00B64BC1" w:rsidRPr="004C3F40">
        <w:rPr>
          <w:color w:val="000000" w:themeColor="text1"/>
          <w:sz w:val="20"/>
          <w:szCs w:val="20"/>
        </w:rPr>
        <w:t>“</w:t>
      </w:r>
      <w:r w:rsidR="00B64BC1" w:rsidRPr="00DF64B5">
        <w:rPr>
          <w:color w:val="000000" w:themeColor="text1"/>
          <w:sz w:val="20"/>
          <w:szCs w:val="20"/>
        </w:rPr>
        <w:t>Software”</w:t>
      </w:r>
      <w:r w:rsidR="00B64BC1" w:rsidRPr="004C3F40">
        <w:rPr>
          <w:color w:val="000000" w:themeColor="text1"/>
          <w:sz w:val="20"/>
          <w:szCs w:val="20"/>
        </w:rPr>
        <w:t xml:space="preserve"> means</w:t>
      </w:r>
      <w:r w:rsidR="00B9797E">
        <w:rPr>
          <w:color w:val="000000" w:themeColor="text1"/>
          <w:sz w:val="20"/>
          <w:szCs w:val="20"/>
        </w:rPr>
        <w:t xml:space="preserve"> </w:t>
      </w:r>
      <w:r w:rsidR="00C70FF8">
        <w:rPr>
          <w:color w:val="000000" w:themeColor="text1"/>
          <w:sz w:val="20"/>
          <w:szCs w:val="20"/>
        </w:rPr>
        <w:t xml:space="preserve">the </w:t>
      </w:r>
      <w:r>
        <w:rPr>
          <w:color w:val="000000" w:themeColor="text1"/>
          <w:sz w:val="20"/>
          <w:szCs w:val="20"/>
        </w:rPr>
        <w:t>downloadable and</w:t>
      </w:r>
      <w:r w:rsidR="00C70FF8">
        <w:rPr>
          <w:color w:val="000000" w:themeColor="text1"/>
          <w:sz w:val="20"/>
          <w:szCs w:val="20"/>
        </w:rPr>
        <w:t>/or</w:t>
      </w:r>
      <w:r>
        <w:rPr>
          <w:color w:val="000000" w:themeColor="text1"/>
          <w:sz w:val="20"/>
          <w:szCs w:val="20"/>
        </w:rPr>
        <w:t xml:space="preserve"> online </w:t>
      </w:r>
      <w:r w:rsidR="00B9797E">
        <w:rPr>
          <w:color w:val="000000" w:themeColor="text1"/>
          <w:sz w:val="20"/>
          <w:szCs w:val="20"/>
        </w:rPr>
        <w:t>software</w:t>
      </w:r>
      <w:r w:rsidR="003A4ED9">
        <w:rPr>
          <w:color w:val="000000" w:themeColor="text1"/>
          <w:sz w:val="20"/>
          <w:szCs w:val="20"/>
        </w:rPr>
        <w:t xml:space="preserve"> products</w:t>
      </w:r>
      <w:r w:rsidR="00C70FF8">
        <w:rPr>
          <w:color w:val="000000" w:themeColor="text1"/>
          <w:sz w:val="20"/>
          <w:szCs w:val="20"/>
        </w:rPr>
        <w:t xml:space="preserve"> that are specified in the applicable Order Form</w:t>
      </w:r>
      <w:r w:rsidR="004D5A46">
        <w:rPr>
          <w:color w:val="000000" w:themeColor="text1"/>
          <w:sz w:val="20"/>
          <w:szCs w:val="20"/>
        </w:rPr>
        <w:t xml:space="preserve">, </w:t>
      </w:r>
      <w:r w:rsidR="00B64BC1" w:rsidRPr="004C3F40">
        <w:rPr>
          <w:color w:val="000000" w:themeColor="text1"/>
          <w:sz w:val="20"/>
          <w:szCs w:val="20"/>
        </w:rPr>
        <w:t xml:space="preserve">and subsequent updates </w:t>
      </w:r>
      <w:r w:rsidR="00C70FF8">
        <w:rPr>
          <w:color w:val="000000" w:themeColor="text1"/>
          <w:sz w:val="20"/>
          <w:szCs w:val="20"/>
        </w:rPr>
        <w:t xml:space="preserve">thereto </w:t>
      </w:r>
      <w:r w:rsidR="00B64BC1" w:rsidRPr="004C3F40">
        <w:rPr>
          <w:color w:val="000000" w:themeColor="text1"/>
          <w:sz w:val="20"/>
          <w:szCs w:val="20"/>
        </w:rPr>
        <w:t>made generally available by Harness</w:t>
      </w:r>
      <w:r w:rsidR="00B9797E">
        <w:rPr>
          <w:color w:val="000000" w:themeColor="text1"/>
          <w:sz w:val="20"/>
          <w:szCs w:val="20"/>
        </w:rPr>
        <w:t xml:space="preserve"> under this Agreement.</w:t>
      </w:r>
    </w:p>
    <w:p w14:paraId="0B8001A3" w14:textId="77777777" w:rsidR="004061EB" w:rsidRPr="002F46AA" w:rsidRDefault="004061EB" w:rsidP="002555F2">
      <w:pPr>
        <w:textAlignment w:val="baseline"/>
        <w:rPr>
          <w:color w:val="000000" w:themeColor="text1"/>
          <w:sz w:val="20"/>
        </w:rPr>
      </w:pPr>
    </w:p>
    <w:p w14:paraId="3B988BCA" w14:textId="28E2400B" w:rsidR="00E15F2A" w:rsidRPr="00E34DCC" w:rsidRDefault="00E34DCC" w:rsidP="002555F2">
      <w:pPr>
        <w:pStyle w:val="ListParagraph"/>
        <w:numPr>
          <w:ilvl w:val="0"/>
          <w:numId w:val="7"/>
        </w:numPr>
        <w:textAlignment w:val="baseline"/>
        <w:rPr>
          <w:bCs/>
          <w:color w:val="000000" w:themeColor="text1"/>
          <w:sz w:val="20"/>
        </w:rPr>
      </w:pPr>
      <w:r w:rsidRPr="00E34DCC">
        <w:rPr>
          <w:bCs/>
          <w:color w:val="000000" w:themeColor="text1"/>
          <w:sz w:val="20"/>
        </w:rPr>
        <w:t>Software License</w:t>
      </w:r>
      <w:r>
        <w:rPr>
          <w:bCs/>
          <w:color w:val="000000" w:themeColor="text1"/>
          <w:sz w:val="20"/>
        </w:rPr>
        <w:t>.</w:t>
      </w:r>
    </w:p>
    <w:p w14:paraId="284E03A7" w14:textId="77777777" w:rsidR="00E15F2A" w:rsidRPr="002F46AA" w:rsidRDefault="00E15F2A" w:rsidP="002555F2">
      <w:pPr>
        <w:pStyle w:val="ListParagraph"/>
        <w:ind w:left="360"/>
        <w:textAlignment w:val="baseline"/>
        <w:rPr>
          <w:b/>
          <w:color w:val="000000" w:themeColor="text1"/>
          <w:sz w:val="20"/>
        </w:rPr>
      </w:pPr>
    </w:p>
    <w:p w14:paraId="47922344" w14:textId="5E5BE5F2" w:rsidR="00E15F2A" w:rsidRPr="002F46AA" w:rsidRDefault="00FF5B80" w:rsidP="002555F2">
      <w:pPr>
        <w:pStyle w:val="ListParagraph"/>
        <w:numPr>
          <w:ilvl w:val="1"/>
          <w:numId w:val="7"/>
        </w:numPr>
        <w:ind w:left="0" w:firstLine="0"/>
        <w:textAlignment w:val="baseline"/>
        <w:rPr>
          <w:b/>
          <w:color w:val="000000" w:themeColor="text1"/>
          <w:sz w:val="20"/>
        </w:rPr>
      </w:pPr>
      <w:r w:rsidRPr="00FF5B80">
        <w:rPr>
          <w:color w:val="000000" w:themeColor="text1"/>
          <w:sz w:val="20"/>
          <w:szCs w:val="20"/>
          <w:u w:val="single"/>
        </w:rPr>
        <w:t>License Grant</w:t>
      </w:r>
      <w:r w:rsidR="004061EB" w:rsidRPr="00E15F2A">
        <w:rPr>
          <w:color w:val="000000" w:themeColor="text1"/>
          <w:sz w:val="20"/>
          <w:szCs w:val="20"/>
        </w:rPr>
        <w:t>.</w:t>
      </w:r>
      <w:r w:rsidR="004061EB" w:rsidRPr="002F46AA">
        <w:rPr>
          <w:color w:val="000000" w:themeColor="text1"/>
          <w:sz w:val="20"/>
        </w:rPr>
        <w:t xml:space="preserve"> Subject to </w:t>
      </w:r>
      <w:r w:rsidR="006140FE" w:rsidRPr="00E15F2A">
        <w:rPr>
          <w:color w:val="000000" w:themeColor="text1"/>
          <w:sz w:val="20"/>
          <w:szCs w:val="20"/>
        </w:rPr>
        <w:t xml:space="preserve">payment of the applicable </w:t>
      </w:r>
      <w:r w:rsidR="003A4ED9" w:rsidRPr="00E15F2A">
        <w:rPr>
          <w:color w:val="000000" w:themeColor="text1"/>
          <w:sz w:val="20"/>
          <w:szCs w:val="20"/>
        </w:rPr>
        <w:t>f</w:t>
      </w:r>
      <w:r w:rsidR="006140FE" w:rsidRPr="00E15F2A">
        <w:rPr>
          <w:color w:val="000000" w:themeColor="text1"/>
          <w:sz w:val="20"/>
          <w:szCs w:val="20"/>
        </w:rPr>
        <w:t xml:space="preserve">ees and compliance with </w:t>
      </w:r>
      <w:r w:rsidR="006140FE" w:rsidRPr="002F46AA">
        <w:rPr>
          <w:color w:val="000000" w:themeColor="text1"/>
          <w:sz w:val="20"/>
        </w:rPr>
        <w:t xml:space="preserve">the terms of </w:t>
      </w:r>
      <w:r w:rsidR="003A4ED9" w:rsidRPr="002F46AA">
        <w:rPr>
          <w:color w:val="000000" w:themeColor="text1"/>
          <w:sz w:val="20"/>
        </w:rPr>
        <w:t>this Agreement</w:t>
      </w:r>
      <w:r w:rsidR="006140FE" w:rsidRPr="002F46AA">
        <w:rPr>
          <w:color w:val="000000" w:themeColor="text1"/>
          <w:sz w:val="20"/>
        </w:rPr>
        <w:t xml:space="preserve">, </w:t>
      </w:r>
      <w:r w:rsidR="004061EB" w:rsidRPr="00E15F2A">
        <w:rPr>
          <w:color w:val="000000" w:themeColor="text1"/>
          <w:sz w:val="20"/>
          <w:szCs w:val="20"/>
        </w:rPr>
        <w:t xml:space="preserve"> </w:t>
      </w:r>
      <w:bookmarkStart w:id="1" w:name="_Hlk53424465"/>
      <w:r w:rsidR="003A4ED9" w:rsidRPr="002F46AA">
        <w:rPr>
          <w:color w:val="000000" w:themeColor="text1"/>
          <w:sz w:val="20"/>
        </w:rPr>
        <w:t xml:space="preserve">Harness grants to Customer a </w:t>
      </w:r>
      <w:r w:rsidR="004061EB" w:rsidRPr="002F46AA">
        <w:rPr>
          <w:color w:val="000000" w:themeColor="text1"/>
          <w:sz w:val="20"/>
        </w:rPr>
        <w:t xml:space="preserve">limited, non-exclusive, non-transferable, non-sublicensable right and license </w:t>
      </w:r>
      <w:bookmarkEnd w:id="1"/>
      <w:r w:rsidR="004061EB" w:rsidRPr="002F46AA">
        <w:rPr>
          <w:color w:val="000000" w:themeColor="text1"/>
          <w:sz w:val="20"/>
        </w:rPr>
        <w:t xml:space="preserve">to access and use </w:t>
      </w:r>
      <w:r w:rsidR="00DB4254" w:rsidRPr="00E15F2A">
        <w:rPr>
          <w:color w:val="000000" w:themeColor="text1"/>
          <w:sz w:val="20"/>
          <w:szCs w:val="20"/>
        </w:rPr>
        <w:t xml:space="preserve">the </w:t>
      </w:r>
      <w:r w:rsidR="000B1FCE" w:rsidRPr="002F46AA">
        <w:rPr>
          <w:color w:val="000000" w:themeColor="text1"/>
          <w:sz w:val="20"/>
        </w:rPr>
        <w:t xml:space="preserve">Software </w:t>
      </w:r>
      <w:r w:rsidR="004061EB" w:rsidRPr="002F46AA">
        <w:rPr>
          <w:color w:val="000000" w:themeColor="text1"/>
          <w:sz w:val="20"/>
        </w:rPr>
        <w:t>for internal business purposes</w:t>
      </w:r>
      <w:r w:rsidR="00920F45">
        <w:rPr>
          <w:color w:val="000000" w:themeColor="text1"/>
          <w:sz w:val="20"/>
        </w:rPr>
        <w:t xml:space="preserve"> in accordance with the Documentation (as defined below)</w:t>
      </w:r>
      <w:r w:rsidR="004061EB" w:rsidRPr="002F46AA">
        <w:rPr>
          <w:color w:val="000000" w:themeColor="text1"/>
          <w:sz w:val="20"/>
        </w:rPr>
        <w:t xml:space="preserve"> </w:t>
      </w:r>
      <w:r w:rsidR="00DB4254" w:rsidRPr="00E15F2A">
        <w:rPr>
          <w:color w:val="000000" w:themeColor="text1"/>
          <w:sz w:val="20"/>
          <w:szCs w:val="20"/>
        </w:rPr>
        <w:t>during the</w:t>
      </w:r>
      <w:r w:rsidR="00042644">
        <w:rPr>
          <w:color w:val="000000" w:themeColor="text1"/>
          <w:sz w:val="20"/>
          <w:szCs w:val="20"/>
        </w:rPr>
        <w:t xml:space="preserve"> applicable</w:t>
      </w:r>
      <w:r w:rsidR="00DB4254" w:rsidRPr="00E15F2A">
        <w:rPr>
          <w:color w:val="000000" w:themeColor="text1"/>
          <w:sz w:val="20"/>
          <w:szCs w:val="20"/>
        </w:rPr>
        <w:t xml:space="preserve"> </w:t>
      </w:r>
      <w:r w:rsidR="00B64BC1" w:rsidRPr="00E15F2A">
        <w:rPr>
          <w:color w:val="000000" w:themeColor="text1"/>
          <w:sz w:val="20"/>
          <w:szCs w:val="20"/>
        </w:rPr>
        <w:t xml:space="preserve">License </w:t>
      </w:r>
      <w:r w:rsidR="00DB4254" w:rsidRPr="00E15F2A">
        <w:rPr>
          <w:color w:val="000000" w:themeColor="text1"/>
          <w:sz w:val="20"/>
          <w:szCs w:val="20"/>
        </w:rPr>
        <w:t>Term</w:t>
      </w:r>
      <w:r w:rsidR="00055051">
        <w:rPr>
          <w:color w:val="000000" w:themeColor="text1"/>
          <w:sz w:val="20"/>
          <w:szCs w:val="20"/>
        </w:rPr>
        <w:t>,</w:t>
      </w:r>
      <w:r w:rsidR="00DB4254" w:rsidRPr="00E15F2A">
        <w:rPr>
          <w:color w:val="000000" w:themeColor="text1"/>
          <w:sz w:val="20"/>
          <w:szCs w:val="20"/>
        </w:rPr>
        <w:t xml:space="preserve"> </w:t>
      </w:r>
      <w:r w:rsidR="004061EB" w:rsidRPr="00E34DCC">
        <w:rPr>
          <w:color w:val="000000" w:themeColor="text1"/>
          <w:sz w:val="20"/>
        </w:rPr>
        <w:t xml:space="preserve">only for the number of </w:t>
      </w:r>
      <w:r w:rsidR="003A4ED9" w:rsidRPr="00E34DCC">
        <w:rPr>
          <w:color w:val="000000" w:themeColor="text1"/>
          <w:sz w:val="20"/>
          <w:szCs w:val="20"/>
        </w:rPr>
        <w:t>L</w:t>
      </w:r>
      <w:r w:rsidR="004061EB" w:rsidRPr="00E34DCC">
        <w:rPr>
          <w:color w:val="000000" w:themeColor="text1"/>
          <w:sz w:val="20"/>
          <w:szCs w:val="20"/>
        </w:rPr>
        <w:t xml:space="preserve">icense </w:t>
      </w:r>
      <w:r w:rsidR="003A4ED9" w:rsidRPr="00E34DCC">
        <w:rPr>
          <w:color w:val="000000" w:themeColor="text1"/>
          <w:sz w:val="20"/>
          <w:szCs w:val="20"/>
        </w:rPr>
        <w:t>U</w:t>
      </w:r>
      <w:r w:rsidR="004061EB" w:rsidRPr="00E34DCC">
        <w:rPr>
          <w:color w:val="000000" w:themeColor="text1"/>
          <w:sz w:val="20"/>
          <w:szCs w:val="20"/>
        </w:rPr>
        <w:t>nits</w:t>
      </w:r>
      <w:r w:rsidR="004061EB" w:rsidRPr="00E34DCC">
        <w:rPr>
          <w:color w:val="000000" w:themeColor="text1"/>
          <w:sz w:val="20"/>
        </w:rPr>
        <w:t xml:space="preserve"> </w:t>
      </w:r>
      <w:r w:rsidR="00065CA5" w:rsidRPr="00E34DCC">
        <w:rPr>
          <w:color w:val="000000" w:themeColor="text1"/>
          <w:sz w:val="20"/>
        </w:rPr>
        <w:t xml:space="preserve">(as defined below) </w:t>
      </w:r>
      <w:r w:rsidR="004061EB" w:rsidRPr="00E34DCC">
        <w:rPr>
          <w:color w:val="000000" w:themeColor="text1"/>
          <w:sz w:val="20"/>
        </w:rPr>
        <w:t xml:space="preserve">as specifically </w:t>
      </w:r>
      <w:r w:rsidR="00055051" w:rsidRPr="00E34DCC">
        <w:rPr>
          <w:color w:val="000000" w:themeColor="text1"/>
          <w:sz w:val="20"/>
          <w:szCs w:val="20"/>
        </w:rPr>
        <w:t>authorized by</w:t>
      </w:r>
      <w:r w:rsidR="004061EB" w:rsidRPr="00E34DCC">
        <w:rPr>
          <w:color w:val="000000" w:themeColor="text1"/>
          <w:sz w:val="20"/>
        </w:rPr>
        <w:t xml:space="preserve"> the </w:t>
      </w:r>
      <w:r w:rsidR="001C7E28" w:rsidRPr="00E34DCC">
        <w:rPr>
          <w:color w:val="000000" w:themeColor="text1"/>
          <w:sz w:val="20"/>
        </w:rPr>
        <w:t xml:space="preserve">applicable </w:t>
      </w:r>
      <w:r w:rsidR="004061EB" w:rsidRPr="00E34DCC">
        <w:rPr>
          <w:color w:val="000000" w:themeColor="text1"/>
          <w:sz w:val="20"/>
        </w:rPr>
        <w:t>Order Form</w:t>
      </w:r>
      <w:r w:rsidR="004061EB" w:rsidRPr="00E34DCC">
        <w:rPr>
          <w:color w:val="000000" w:themeColor="text1"/>
          <w:sz w:val="20"/>
          <w:szCs w:val="20"/>
        </w:rPr>
        <w:t>.</w:t>
      </w:r>
      <w:r w:rsidR="00B64BC1" w:rsidRPr="00E34DCC">
        <w:rPr>
          <w:color w:val="000000" w:themeColor="text1"/>
          <w:sz w:val="20"/>
        </w:rPr>
        <w:t xml:space="preserve"> </w:t>
      </w:r>
      <w:r w:rsidR="004061EB" w:rsidRPr="00E34DCC">
        <w:rPr>
          <w:color w:val="000000" w:themeColor="text1"/>
          <w:sz w:val="20"/>
        </w:rPr>
        <w:t xml:space="preserve">“License Term” </w:t>
      </w:r>
      <w:r w:rsidR="00F64403">
        <w:rPr>
          <w:color w:val="000000" w:themeColor="text1"/>
          <w:sz w:val="20"/>
          <w:szCs w:val="20"/>
        </w:rPr>
        <w:t>means</w:t>
      </w:r>
      <w:r w:rsidR="00DB4254" w:rsidRPr="00E34DCC">
        <w:rPr>
          <w:color w:val="000000" w:themeColor="text1"/>
          <w:sz w:val="20"/>
        </w:rPr>
        <w:t xml:space="preserve"> the </w:t>
      </w:r>
      <w:r w:rsidR="00DB4254" w:rsidRPr="00E34DCC">
        <w:rPr>
          <w:color w:val="000000" w:themeColor="text1"/>
          <w:sz w:val="20"/>
          <w:szCs w:val="20"/>
        </w:rPr>
        <w:t>duration</w:t>
      </w:r>
      <w:r w:rsidR="00DB4254" w:rsidRPr="00E34DCC">
        <w:rPr>
          <w:color w:val="000000" w:themeColor="text1"/>
          <w:sz w:val="20"/>
        </w:rPr>
        <w:t xml:space="preserve"> of </w:t>
      </w:r>
      <w:r w:rsidR="00DB4254" w:rsidRPr="00E34DCC">
        <w:rPr>
          <w:color w:val="000000" w:themeColor="text1"/>
          <w:sz w:val="20"/>
          <w:szCs w:val="20"/>
        </w:rPr>
        <w:t xml:space="preserve">your subscription or license to the applicable </w:t>
      </w:r>
      <w:r w:rsidR="003A4ED9" w:rsidRPr="00E34DCC">
        <w:rPr>
          <w:color w:val="000000" w:themeColor="text1"/>
          <w:sz w:val="20"/>
          <w:szCs w:val="20"/>
        </w:rPr>
        <w:t>Software</w:t>
      </w:r>
      <w:r w:rsidR="00DB4254" w:rsidRPr="00E34DCC">
        <w:rPr>
          <w:color w:val="000000" w:themeColor="text1"/>
          <w:sz w:val="20"/>
          <w:szCs w:val="20"/>
        </w:rPr>
        <w:t xml:space="preserve"> </w:t>
      </w:r>
      <w:r w:rsidR="00055051" w:rsidRPr="00E34DCC">
        <w:rPr>
          <w:color w:val="000000" w:themeColor="text1"/>
          <w:sz w:val="20"/>
          <w:szCs w:val="20"/>
        </w:rPr>
        <w:t xml:space="preserve">beginning and ending </w:t>
      </w:r>
      <w:r w:rsidR="003F0331" w:rsidRPr="00E34DCC">
        <w:rPr>
          <w:color w:val="000000" w:themeColor="text1"/>
          <w:sz w:val="20"/>
          <w:szCs w:val="20"/>
        </w:rPr>
        <w:t>on the start and end dates</w:t>
      </w:r>
      <w:r w:rsidR="00065CA5" w:rsidRPr="00E34DCC">
        <w:rPr>
          <w:color w:val="000000" w:themeColor="text1"/>
          <w:sz w:val="20"/>
          <w:szCs w:val="20"/>
        </w:rPr>
        <w:t>, respectively,</w:t>
      </w:r>
      <w:r w:rsidR="003F0331" w:rsidRPr="00E34DCC">
        <w:rPr>
          <w:color w:val="000000" w:themeColor="text1"/>
          <w:sz w:val="20"/>
          <w:szCs w:val="20"/>
        </w:rPr>
        <w:t xml:space="preserve"> specified</w:t>
      </w:r>
      <w:r w:rsidR="00DB4254" w:rsidRPr="00E34DCC">
        <w:rPr>
          <w:color w:val="000000" w:themeColor="text1"/>
          <w:sz w:val="20"/>
          <w:szCs w:val="20"/>
        </w:rPr>
        <w:t xml:space="preserve"> </w:t>
      </w:r>
      <w:r w:rsidR="003F0331" w:rsidRPr="00E34DCC">
        <w:rPr>
          <w:color w:val="000000" w:themeColor="text1"/>
          <w:sz w:val="20"/>
          <w:szCs w:val="20"/>
        </w:rPr>
        <w:t>in</w:t>
      </w:r>
      <w:r w:rsidR="00DB4254" w:rsidRPr="00E34DCC">
        <w:rPr>
          <w:color w:val="000000" w:themeColor="text1"/>
          <w:sz w:val="20"/>
          <w:szCs w:val="20"/>
        </w:rPr>
        <w:t xml:space="preserve"> the applicable Order</w:t>
      </w:r>
      <w:r w:rsidR="00E01B01" w:rsidRPr="00E34DCC">
        <w:rPr>
          <w:color w:val="000000" w:themeColor="text1"/>
          <w:sz w:val="20"/>
          <w:szCs w:val="20"/>
        </w:rPr>
        <w:t xml:space="preserve"> Form</w:t>
      </w:r>
      <w:r w:rsidR="00C15B7B" w:rsidRPr="00E34DCC">
        <w:rPr>
          <w:color w:val="000000" w:themeColor="text1"/>
          <w:sz w:val="20"/>
          <w:szCs w:val="20"/>
        </w:rPr>
        <w:t>, which include the Initial Term</w:t>
      </w:r>
      <w:r w:rsidR="00065CA5" w:rsidRPr="00E34DCC">
        <w:rPr>
          <w:color w:val="000000" w:themeColor="text1"/>
          <w:sz w:val="20"/>
          <w:szCs w:val="20"/>
        </w:rPr>
        <w:t xml:space="preserve"> (as defined in Section 5)</w:t>
      </w:r>
      <w:r w:rsidR="00C15B7B" w:rsidRPr="00E34DCC">
        <w:rPr>
          <w:color w:val="000000" w:themeColor="text1"/>
          <w:sz w:val="20"/>
          <w:szCs w:val="20"/>
        </w:rPr>
        <w:t xml:space="preserve">, and all Renewal Terms </w:t>
      </w:r>
      <w:r w:rsidR="00065CA5" w:rsidRPr="00E34DCC">
        <w:rPr>
          <w:color w:val="000000" w:themeColor="text1"/>
          <w:sz w:val="20"/>
          <w:szCs w:val="20"/>
        </w:rPr>
        <w:t xml:space="preserve">(as defined in Section 5), </w:t>
      </w:r>
      <w:r w:rsidR="00C15B7B" w:rsidRPr="00E34DCC">
        <w:rPr>
          <w:color w:val="000000" w:themeColor="text1"/>
          <w:sz w:val="20"/>
          <w:szCs w:val="20"/>
        </w:rPr>
        <w:t>as applicable</w:t>
      </w:r>
      <w:r w:rsidR="00DB4254" w:rsidRPr="00E34DCC">
        <w:rPr>
          <w:color w:val="000000" w:themeColor="text1"/>
          <w:sz w:val="20"/>
          <w:szCs w:val="20"/>
        </w:rPr>
        <w:t>.</w:t>
      </w:r>
      <w:r w:rsidR="000064ED" w:rsidRPr="00E34DCC">
        <w:rPr>
          <w:color w:val="000000" w:themeColor="text1"/>
          <w:sz w:val="20"/>
        </w:rPr>
        <w:t xml:space="preserve">  </w:t>
      </w:r>
      <w:r w:rsidR="003A4ED9" w:rsidRPr="00E34DCC">
        <w:rPr>
          <w:color w:val="000000" w:themeColor="text1"/>
          <w:sz w:val="20"/>
          <w:szCs w:val="20"/>
        </w:rPr>
        <w:t xml:space="preserve">“License Unit” </w:t>
      </w:r>
      <w:r w:rsidR="00F64403">
        <w:rPr>
          <w:color w:val="000000" w:themeColor="text1"/>
          <w:sz w:val="20"/>
          <w:szCs w:val="20"/>
        </w:rPr>
        <w:t>means the</w:t>
      </w:r>
      <w:r w:rsidR="003A4ED9" w:rsidRPr="00E34DCC">
        <w:rPr>
          <w:color w:val="000000" w:themeColor="text1"/>
          <w:sz w:val="20"/>
          <w:szCs w:val="20"/>
        </w:rPr>
        <w:t xml:space="preserve"> measurement of Software</w:t>
      </w:r>
      <w:r w:rsidR="003A4ED9" w:rsidRPr="00E34DCC">
        <w:rPr>
          <w:color w:val="000000" w:themeColor="text1"/>
          <w:sz w:val="20"/>
        </w:rPr>
        <w:t xml:space="preserve"> use </w:t>
      </w:r>
      <w:r w:rsidR="003A4ED9" w:rsidRPr="00E34DCC">
        <w:rPr>
          <w:color w:val="000000" w:themeColor="text1"/>
          <w:sz w:val="20"/>
          <w:szCs w:val="20"/>
        </w:rPr>
        <w:t>(e.g., aggregate daily volume of data indexed, number of search and</w:t>
      </w:r>
      <w:r w:rsidR="005F4094" w:rsidRPr="00E34DCC">
        <w:rPr>
          <w:color w:val="000000" w:themeColor="text1"/>
          <w:sz w:val="20"/>
          <w:szCs w:val="20"/>
        </w:rPr>
        <w:t>/or</w:t>
      </w:r>
      <w:r w:rsidR="003A4ED9" w:rsidRPr="00E34DCC">
        <w:rPr>
          <w:color w:val="000000" w:themeColor="text1"/>
          <w:sz w:val="20"/>
          <w:szCs w:val="20"/>
        </w:rPr>
        <w:t xml:space="preserve"> compute units, number of monitored accounts, virtual CPUs, user seats, use cases, applications, storage capacity, etc.)</w:t>
      </w:r>
      <w:r w:rsidR="00065CA5" w:rsidRPr="00E34DCC">
        <w:rPr>
          <w:color w:val="000000" w:themeColor="text1"/>
          <w:sz w:val="20"/>
          <w:szCs w:val="20"/>
        </w:rPr>
        <w:t>,</w:t>
      </w:r>
      <w:r w:rsidR="003A4ED9" w:rsidRPr="00E34DCC">
        <w:rPr>
          <w:color w:val="000000" w:themeColor="text1"/>
          <w:sz w:val="20"/>
          <w:szCs w:val="20"/>
        </w:rPr>
        <w:t xml:space="preserve"> as </w:t>
      </w:r>
      <w:r w:rsidR="00065CA5" w:rsidRPr="00E34DCC">
        <w:rPr>
          <w:color w:val="000000" w:themeColor="text1"/>
          <w:sz w:val="20"/>
          <w:szCs w:val="20"/>
        </w:rPr>
        <w:t xml:space="preserve">measured </w:t>
      </w:r>
      <w:r w:rsidR="003A4ED9" w:rsidRPr="00E34DCC">
        <w:rPr>
          <w:color w:val="000000" w:themeColor="text1"/>
          <w:sz w:val="20"/>
          <w:szCs w:val="20"/>
        </w:rPr>
        <w:t xml:space="preserve">by Harness in its sole discretion, </w:t>
      </w:r>
      <w:r w:rsidR="00055051" w:rsidRPr="00E34DCC">
        <w:rPr>
          <w:color w:val="000000" w:themeColor="text1"/>
          <w:sz w:val="20"/>
          <w:szCs w:val="20"/>
        </w:rPr>
        <w:t xml:space="preserve">and </w:t>
      </w:r>
      <w:r w:rsidR="00065CA5" w:rsidRPr="00E34DCC">
        <w:rPr>
          <w:color w:val="000000" w:themeColor="text1"/>
          <w:sz w:val="20"/>
          <w:szCs w:val="20"/>
        </w:rPr>
        <w:t xml:space="preserve">as </w:t>
      </w:r>
      <w:r w:rsidR="003A4ED9" w:rsidRPr="00E34DCC">
        <w:rPr>
          <w:color w:val="000000" w:themeColor="text1"/>
          <w:sz w:val="20"/>
          <w:szCs w:val="20"/>
        </w:rPr>
        <w:t>set forth in the applicable Order</w:t>
      </w:r>
      <w:r w:rsidR="004A3559" w:rsidRPr="00E34DCC">
        <w:rPr>
          <w:color w:val="000000" w:themeColor="text1"/>
          <w:sz w:val="20"/>
          <w:szCs w:val="20"/>
        </w:rPr>
        <w:t xml:space="preserve"> Form. All Order Forms </w:t>
      </w:r>
      <w:r w:rsidR="00065CA5" w:rsidRPr="00E34DCC">
        <w:rPr>
          <w:color w:val="000000" w:themeColor="text1"/>
          <w:sz w:val="20"/>
          <w:szCs w:val="20"/>
        </w:rPr>
        <w:t xml:space="preserve">are hereby incorporated into, </w:t>
      </w:r>
      <w:r w:rsidR="004A3559" w:rsidRPr="00E34DCC">
        <w:rPr>
          <w:color w:val="000000" w:themeColor="text1"/>
          <w:sz w:val="20"/>
          <w:szCs w:val="20"/>
        </w:rPr>
        <w:t>supplement</w:t>
      </w:r>
      <w:r w:rsidR="005C481D">
        <w:rPr>
          <w:color w:val="000000" w:themeColor="text1"/>
          <w:sz w:val="20"/>
          <w:szCs w:val="20"/>
        </w:rPr>
        <w:t>,</w:t>
      </w:r>
      <w:r w:rsidR="004A3559" w:rsidRPr="00E34DCC">
        <w:rPr>
          <w:color w:val="000000" w:themeColor="text1"/>
          <w:sz w:val="20"/>
          <w:szCs w:val="20"/>
        </w:rPr>
        <w:t xml:space="preserve"> </w:t>
      </w:r>
      <w:r w:rsidR="00065CA5" w:rsidRPr="00E34DCC">
        <w:rPr>
          <w:color w:val="000000" w:themeColor="text1"/>
          <w:sz w:val="20"/>
          <w:szCs w:val="20"/>
        </w:rPr>
        <w:t xml:space="preserve">and form a part of this </w:t>
      </w:r>
      <w:r w:rsidR="004A3559" w:rsidRPr="00E34DCC">
        <w:rPr>
          <w:color w:val="000000" w:themeColor="text1"/>
          <w:sz w:val="20"/>
        </w:rPr>
        <w:t>Agreement</w:t>
      </w:r>
      <w:r w:rsidR="004A3559" w:rsidRPr="00E34DCC">
        <w:rPr>
          <w:color w:val="000000" w:themeColor="text1"/>
          <w:sz w:val="20"/>
          <w:szCs w:val="20"/>
        </w:rPr>
        <w:t>.</w:t>
      </w:r>
      <w:r w:rsidR="00800B5E" w:rsidRPr="00E34DCC">
        <w:rPr>
          <w:color w:val="000000" w:themeColor="text1"/>
          <w:sz w:val="20"/>
          <w:szCs w:val="20"/>
        </w:rPr>
        <w:t xml:space="preserve"> “Order Form” </w:t>
      </w:r>
      <w:r w:rsidR="00F64403">
        <w:rPr>
          <w:color w:val="000000" w:themeColor="text1"/>
          <w:sz w:val="20"/>
          <w:szCs w:val="20"/>
        </w:rPr>
        <w:t>means</w:t>
      </w:r>
      <w:r w:rsidR="00800B5E" w:rsidRPr="00E34DCC">
        <w:rPr>
          <w:color w:val="000000" w:themeColor="text1"/>
          <w:sz w:val="20"/>
          <w:szCs w:val="20"/>
        </w:rPr>
        <w:t xml:space="preserve"> </w:t>
      </w:r>
      <w:r w:rsidR="00065CA5" w:rsidRPr="00E34DCC">
        <w:rPr>
          <w:color w:val="000000" w:themeColor="text1"/>
          <w:sz w:val="20"/>
          <w:szCs w:val="20"/>
        </w:rPr>
        <w:t>an ordering document</w:t>
      </w:r>
      <w:r w:rsidR="00065CA5">
        <w:rPr>
          <w:color w:val="000000" w:themeColor="text1"/>
          <w:sz w:val="20"/>
          <w:szCs w:val="20"/>
        </w:rPr>
        <w:t xml:space="preserve"> or online order</w:t>
      </w:r>
      <w:r w:rsidR="00065CA5" w:rsidRPr="00FF5406">
        <w:rPr>
          <w:color w:val="000000" w:themeColor="text1"/>
          <w:sz w:val="20"/>
          <w:szCs w:val="20"/>
        </w:rPr>
        <w:t xml:space="preserve"> </w:t>
      </w:r>
      <w:r w:rsidR="00065CA5">
        <w:rPr>
          <w:color w:val="000000" w:themeColor="text1"/>
          <w:sz w:val="20"/>
          <w:szCs w:val="20"/>
        </w:rPr>
        <w:t xml:space="preserve">that sets forth the applicable Software or Services (as defined below), </w:t>
      </w:r>
      <w:r w:rsidR="00800B5E" w:rsidRPr="00FF5406">
        <w:rPr>
          <w:color w:val="000000" w:themeColor="text1"/>
          <w:sz w:val="20"/>
          <w:szCs w:val="20"/>
        </w:rPr>
        <w:t xml:space="preserve">fees and payment terms and </w:t>
      </w:r>
      <w:r w:rsidR="00065CA5">
        <w:rPr>
          <w:color w:val="000000" w:themeColor="text1"/>
          <w:sz w:val="20"/>
          <w:szCs w:val="20"/>
        </w:rPr>
        <w:t>start and end dates</w:t>
      </w:r>
      <w:r w:rsidR="00DC7391">
        <w:rPr>
          <w:color w:val="000000" w:themeColor="text1"/>
          <w:sz w:val="20"/>
          <w:szCs w:val="20"/>
        </w:rPr>
        <w:t xml:space="preserve"> (as applicable) and is entered into between </w:t>
      </w:r>
      <w:r w:rsidR="00800B5E" w:rsidRPr="00FF5406">
        <w:rPr>
          <w:color w:val="000000" w:themeColor="text1"/>
          <w:sz w:val="20"/>
          <w:szCs w:val="20"/>
        </w:rPr>
        <w:t>Customer and Harness</w:t>
      </w:r>
      <w:r w:rsidR="00AB4015">
        <w:rPr>
          <w:color w:val="000000" w:themeColor="text1"/>
          <w:sz w:val="20"/>
          <w:szCs w:val="20"/>
        </w:rPr>
        <w:t xml:space="preserve">, or Customer and </w:t>
      </w:r>
      <w:r w:rsidR="005C481D">
        <w:rPr>
          <w:color w:val="000000" w:themeColor="text1"/>
          <w:sz w:val="20"/>
          <w:szCs w:val="20"/>
        </w:rPr>
        <w:t>an</w:t>
      </w:r>
      <w:r w:rsidR="00AB4015">
        <w:rPr>
          <w:color w:val="000000" w:themeColor="text1"/>
          <w:sz w:val="20"/>
          <w:szCs w:val="20"/>
        </w:rPr>
        <w:t xml:space="preserve"> authorized reseller</w:t>
      </w:r>
      <w:r w:rsidR="00800B5E" w:rsidRPr="002F46AA">
        <w:rPr>
          <w:color w:val="000000" w:themeColor="text1"/>
          <w:sz w:val="20"/>
        </w:rPr>
        <w:t>.</w:t>
      </w:r>
    </w:p>
    <w:p w14:paraId="29DB263D" w14:textId="77777777" w:rsidR="00FF5B80" w:rsidRPr="002F46AA" w:rsidRDefault="00FF5B80" w:rsidP="002555F2">
      <w:pPr>
        <w:pStyle w:val="ListParagraph"/>
        <w:ind w:left="792"/>
        <w:textAlignment w:val="baseline"/>
        <w:rPr>
          <w:b/>
          <w:color w:val="000000" w:themeColor="text1"/>
          <w:sz w:val="20"/>
        </w:rPr>
      </w:pPr>
    </w:p>
    <w:p w14:paraId="46C2CBCA" w14:textId="74CC217F" w:rsidR="00E15F2A" w:rsidRPr="00D52D0C" w:rsidRDefault="00FF5B80" w:rsidP="002555F2">
      <w:pPr>
        <w:pStyle w:val="ListParagraph"/>
        <w:numPr>
          <w:ilvl w:val="1"/>
          <w:numId w:val="7"/>
        </w:numPr>
        <w:ind w:left="0" w:firstLine="0"/>
        <w:textAlignment w:val="baseline"/>
        <w:rPr>
          <w:color w:val="000000" w:themeColor="text1"/>
          <w:sz w:val="20"/>
        </w:rPr>
      </w:pPr>
      <w:r w:rsidRPr="00FF5B80">
        <w:rPr>
          <w:color w:val="000000" w:themeColor="text1"/>
          <w:sz w:val="20"/>
          <w:szCs w:val="20"/>
          <w:u w:val="single"/>
        </w:rPr>
        <w:t>Restrictions on Use</w:t>
      </w:r>
      <w:r w:rsidR="004061EB" w:rsidRPr="00E15F2A">
        <w:rPr>
          <w:color w:val="000000" w:themeColor="text1"/>
          <w:sz w:val="20"/>
          <w:szCs w:val="20"/>
        </w:rPr>
        <w:t>.</w:t>
      </w:r>
      <w:r w:rsidR="004061EB" w:rsidRPr="002F46AA">
        <w:rPr>
          <w:color w:val="000000" w:themeColor="text1"/>
          <w:sz w:val="20"/>
        </w:rPr>
        <w:t xml:space="preserve"> Except as otherwise expressly provided in this Agreement, Customer shall not (and shall not permit any third party to): (a) sublicense, sell, resell, transfer, assign, distribute, share, lease, rent, make any external commercial use of, outsource, use on a timeshare or service bureau basis, or use in an application service provider or managed service provider environment, or otherwise generate income from the Software; (b) copy the Software onto any public or distributed network, except for an internal and secure cloud computing environment; (c) cause or permit the decompiling, disassembly, or reverse engineering of any portion of the Software, or attempt to discover any source code or underlying algorithms or other operational mechanisms of the Software (except where such restriction is expressly prohibited by law without the possibility of waiver, and then only upon prior written notice to Harness); (d) modify, adapt, translate or create derivative works based on all or any part of the Software; (e) use any Third Party Software (as defined below) provided with the Software other than with the Software; (f) modify any proprietary rights notices that appear in the Software or components thereof; (g) publish the results of any benchmarking tests run on any Third Party Software; (h) use </w:t>
      </w:r>
      <w:r w:rsidR="008C6A9C">
        <w:rPr>
          <w:color w:val="000000" w:themeColor="text1"/>
          <w:sz w:val="20"/>
          <w:szCs w:val="20"/>
        </w:rPr>
        <w:t>the</w:t>
      </w:r>
      <w:r w:rsidR="004061EB" w:rsidRPr="002F46AA">
        <w:rPr>
          <w:color w:val="000000" w:themeColor="text1"/>
          <w:sz w:val="20"/>
        </w:rPr>
        <w:t xml:space="preserve"> Software in violation of any applicable laws or regulations (including any export laws, restrictions, national security controls and regulations) or outside of the license scope set forth in Section 1.1 (License Grant); (i) use the Software in support of any nuclear proliferation, chemical weapon, biological weapon or missile proliferation activity; (j) configure the Software to collect </w:t>
      </w:r>
      <w:r w:rsidR="00F5144C">
        <w:rPr>
          <w:color w:val="000000" w:themeColor="text1"/>
          <w:sz w:val="20"/>
          <w:szCs w:val="20"/>
        </w:rPr>
        <w:t xml:space="preserve">or transmit </w:t>
      </w:r>
      <w:r w:rsidR="004061EB" w:rsidRPr="002F46AA">
        <w:rPr>
          <w:color w:val="000000" w:themeColor="text1"/>
          <w:sz w:val="20"/>
        </w:rPr>
        <w:t xml:space="preserve">any (1) social security numbers or other government- issued identification numbers, (2) health information, biometric data, genetic data, </w:t>
      </w:r>
      <w:r w:rsidR="00730A9B" w:rsidRPr="00E15F2A">
        <w:rPr>
          <w:color w:val="000000" w:themeColor="text1"/>
          <w:sz w:val="20"/>
          <w:szCs w:val="20"/>
        </w:rPr>
        <w:t>consumer</w:t>
      </w:r>
      <w:r w:rsidR="00F5144C">
        <w:rPr>
          <w:color w:val="000000" w:themeColor="text1"/>
          <w:sz w:val="20"/>
          <w:szCs w:val="20"/>
        </w:rPr>
        <w:t xml:space="preserve"> or </w:t>
      </w:r>
      <w:r w:rsidR="002E0A6E">
        <w:rPr>
          <w:color w:val="000000" w:themeColor="text1"/>
          <w:sz w:val="20"/>
          <w:szCs w:val="20"/>
        </w:rPr>
        <w:t>third party</w:t>
      </w:r>
      <w:r w:rsidR="00730A9B" w:rsidRPr="00E15F2A">
        <w:rPr>
          <w:color w:val="000000" w:themeColor="text1"/>
          <w:sz w:val="20"/>
          <w:szCs w:val="20"/>
        </w:rPr>
        <w:t xml:space="preserve"> </w:t>
      </w:r>
      <w:r w:rsidR="002E0A6E">
        <w:rPr>
          <w:color w:val="000000" w:themeColor="text1"/>
          <w:sz w:val="20"/>
          <w:szCs w:val="20"/>
        </w:rPr>
        <w:t xml:space="preserve">personal </w:t>
      </w:r>
      <w:r w:rsidR="00730A9B" w:rsidRPr="00E15F2A">
        <w:rPr>
          <w:color w:val="000000" w:themeColor="text1"/>
          <w:sz w:val="20"/>
          <w:szCs w:val="20"/>
        </w:rPr>
        <w:t xml:space="preserve">data, </w:t>
      </w:r>
      <w:r w:rsidR="004061EB" w:rsidRPr="002F46AA">
        <w:rPr>
          <w:color w:val="000000" w:themeColor="text1"/>
          <w:sz w:val="20"/>
        </w:rPr>
        <w:t>or payment/financial information, (3) any data relating to a person under the age of thirteen (13) years old, or (4) any other data that is subject to regulatory or contractual handling requirements (e.g., PCI, HIPAA, or state and federal data security laws) (collectively</w:t>
      </w:r>
      <w:r w:rsidR="004061EB" w:rsidRPr="00E34DCC">
        <w:rPr>
          <w:color w:val="000000" w:themeColor="text1"/>
          <w:sz w:val="20"/>
        </w:rPr>
        <w:t>, “Prohibited Data”); (</w:t>
      </w:r>
      <w:r w:rsidR="004061EB" w:rsidRPr="002F46AA">
        <w:rPr>
          <w:color w:val="000000" w:themeColor="text1"/>
          <w:sz w:val="20"/>
        </w:rPr>
        <w:t>k) use the Software to (1) store, download or transmit infringing, libelous, or otherwise unlawful or tortious material, or malicious code or malware, or (2) engage in phishing, spamming, denial-of-service attacks or other fraudulent or criminal activity, (3) interfere with or disrupt the integrity or performance of third party systems, or the Software or data contained therein, or (4) attempt to gain unauthorized access to the Software or Harness’</w:t>
      </w:r>
      <w:r w:rsidR="002F46AA">
        <w:rPr>
          <w:color w:val="000000" w:themeColor="text1"/>
          <w:sz w:val="20"/>
        </w:rPr>
        <w:t>s</w:t>
      </w:r>
      <w:r w:rsidR="004061EB" w:rsidRPr="002F46AA">
        <w:rPr>
          <w:color w:val="000000" w:themeColor="text1"/>
          <w:sz w:val="20"/>
        </w:rPr>
        <w:t xml:space="preserve"> systems or networks, or (5) perform, or engage any third party to perform, authenticated or unauthenticated penetration testing, vulnerability assessments or other security assessments on the SaaS deployment of the Software</w:t>
      </w:r>
      <w:r w:rsidR="00AA1503" w:rsidRPr="002F46AA">
        <w:rPr>
          <w:color w:val="000000" w:themeColor="text1"/>
          <w:sz w:val="20"/>
        </w:rPr>
        <w:t>; (</w:t>
      </w:r>
      <w:r w:rsidR="00D733B1">
        <w:rPr>
          <w:color w:val="000000" w:themeColor="text1"/>
          <w:sz w:val="20"/>
        </w:rPr>
        <w:t>l</w:t>
      </w:r>
      <w:r w:rsidR="00AA1503" w:rsidRPr="002F46AA">
        <w:rPr>
          <w:color w:val="000000" w:themeColor="text1"/>
          <w:sz w:val="20"/>
        </w:rPr>
        <w:t xml:space="preserve">) </w:t>
      </w:r>
      <w:r w:rsidR="00E01B01" w:rsidRPr="002F46AA">
        <w:rPr>
          <w:color w:val="000000" w:themeColor="text1"/>
          <w:sz w:val="20"/>
        </w:rPr>
        <w:t xml:space="preserve">create </w:t>
      </w:r>
      <w:r w:rsidR="00E01B01" w:rsidRPr="00E15F2A">
        <w:rPr>
          <w:color w:val="000000" w:themeColor="text1"/>
          <w:sz w:val="20"/>
          <w:szCs w:val="20"/>
        </w:rPr>
        <w:t>a</w:t>
      </w:r>
      <w:r w:rsidR="003F2F4B" w:rsidRPr="00E15F2A">
        <w:rPr>
          <w:color w:val="000000" w:themeColor="text1"/>
          <w:sz w:val="20"/>
          <w:szCs w:val="20"/>
        </w:rPr>
        <w:t xml:space="preserve"> Harness customer</w:t>
      </w:r>
      <w:r w:rsidR="00E01B01" w:rsidRPr="002F46AA">
        <w:rPr>
          <w:color w:val="000000" w:themeColor="text1"/>
          <w:sz w:val="20"/>
        </w:rPr>
        <w:t xml:space="preserve"> account, access or use the </w:t>
      </w:r>
      <w:r w:rsidR="000B1FCE" w:rsidRPr="002F46AA">
        <w:rPr>
          <w:rFonts w:eastAsiaTheme="minorHAnsi"/>
          <w:sz w:val="20"/>
        </w:rPr>
        <w:t xml:space="preserve">Software </w:t>
      </w:r>
      <w:r w:rsidR="00E01B01" w:rsidRPr="002F46AA">
        <w:rPr>
          <w:color w:val="000000" w:themeColor="text1"/>
          <w:sz w:val="20"/>
        </w:rPr>
        <w:t xml:space="preserve">in order to (1) monitor the Software’s availability, performance, or functionality for competitive purposes, (2) copy ideas, features, functions, or graphics, (3) develop competing products or services, </w:t>
      </w:r>
      <w:r w:rsidR="00D733B1">
        <w:rPr>
          <w:color w:val="000000" w:themeColor="text1"/>
          <w:sz w:val="20"/>
        </w:rPr>
        <w:t xml:space="preserve">or </w:t>
      </w:r>
      <w:r w:rsidR="00E01B01" w:rsidRPr="002F46AA">
        <w:rPr>
          <w:color w:val="000000" w:themeColor="text1"/>
          <w:sz w:val="20"/>
        </w:rPr>
        <w:t>(4) perform any other form of competitive analysis, as determined by Harness in its sole discretion</w:t>
      </w:r>
      <w:r w:rsidR="00D733B1">
        <w:rPr>
          <w:color w:val="000000" w:themeColor="text1"/>
          <w:sz w:val="20"/>
        </w:rPr>
        <w:t xml:space="preserve">; </w:t>
      </w:r>
      <w:r w:rsidR="00D52D0C">
        <w:rPr>
          <w:color w:val="000000" w:themeColor="text1"/>
          <w:sz w:val="20"/>
        </w:rPr>
        <w:t xml:space="preserve">or (m) </w:t>
      </w:r>
      <w:r w:rsidR="00D733B1" w:rsidRPr="00D733B1">
        <w:rPr>
          <w:color w:val="000000" w:themeColor="text1"/>
          <w:sz w:val="20"/>
        </w:rPr>
        <w:t xml:space="preserve">disclose </w:t>
      </w:r>
      <w:r w:rsidR="00B666F9">
        <w:rPr>
          <w:color w:val="000000" w:themeColor="text1"/>
          <w:sz w:val="20"/>
        </w:rPr>
        <w:t xml:space="preserve">or, except as reasonably necessary to use the Software, use </w:t>
      </w:r>
      <w:r w:rsidR="00D733B1" w:rsidRPr="00D733B1">
        <w:rPr>
          <w:color w:val="000000" w:themeColor="text1"/>
          <w:sz w:val="20"/>
        </w:rPr>
        <w:t xml:space="preserve">any non-public information regarding </w:t>
      </w:r>
      <w:r w:rsidR="00D733B1">
        <w:rPr>
          <w:color w:val="000000" w:themeColor="text1"/>
          <w:sz w:val="20"/>
        </w:rPr>
        <w:t xml:space="preserve">Harness or the </w:t>
      </w:r>
      <w:r w:rsidR="00D733B1">
        <w:rPr>
          <w:color w:val="000000" w:themeColor="text1"/>
          <w:sz w:val="20"/>
        </w:rPr>
        <w:lastRenderedPageBreak/>
        <w:t xml:space="preserve">Software.  </w:t>
      </w:r>
      <w:r w:rsidR="003F2F4B" w:rsidRPr="00D733B1">
        <w:rPr>
          <w:color w:val="000000" w:themeColor="text1"/>
          <w:sz w:val="20"/>
        </w:rPr>
        <w:t xml:space="preserve">Additionally, </w:t>
      </w:r>
      <w:r w:rsidR="004061EB" w:rsidRPr="00D733B1">
        <w:rPr>
          <w:color w:val="000000" w:themeColor="text1"/>
          <w:sz w:val="20"/>
        </w:rPr>
        <w:t>Customer shall not export or re-export, directly or indirectly, any Software or technical data or any copy, portions or direct product thereof (i) in violation of any applicable laws and regulations, (ii) to any country for which the United States or any other government, or any agency thereof, at the time of export requires an export license or other governmental approval, including Cuba, Libya, North Korea, Iran, Iraq, or Rwanda or any other Group D:1 or E:2 country (or to a national or resident thereof) specified in the then current Supplement No. 1 to part 740 of the U.S. Export Administration Regulations (or any successor supplement or regulations, without first obtaining such license or approval) or (ii) to anyone on the U.S. Treasury Department’s list of Specially Designated Nationals or the U.S. Commerce Department’s Table of Denial Orders. Customer shall, at its own expense, obtain all necessary customs, import, or other governmental authorizations and approvals.</w:t>
      </w:r>
    </w:p>
    <w:p w14:paraId="28A545A5" w14:textId="7096073F" w:rsidR="00E15F2A" w:rsidRPr="00E15F2A" w:rsidRDefault="00E15F2A" w:rsidP="002555F2">
      <w:pPr>
        <w:textAlignment w:val="baseline"/>
        <w:rPr>
          <w:b/>
          <w:bCs/>
          <w:color w:val="000000" w:themeColor="text1"/>
          <w:sz w:val="20"/>
          <w:szCs w:val="20"/>
        </w:rPr>
      </w:pPr>
    </w:p>
    <w:p w14:paraId="52853246" w14:textId="76205E5D" w:rsidR="00E15F2A" w:rsidRPr="00E15F2A" w:rsidRDefault="00381850" w:rsidP="002555F2">
      <w:pPr>
        <w:pStyle w:val="ListParagraph"/>
        <w:numPr>
          <w:ilvl w:val="1"/>
          <w:numId w:val="7"/>
        </w:numPr>
        <w:ind w:left="0" w:firstLine="0"/>
        <w:textAlignment w:val="baseline"/>
        <w:rPr>
          <w:b/>
          <w:bCs/>
          <w:color w:val="000000" w:themeColor="text1"/>
          <w:sz w:val="20"/>
          <w:szCs w:val="20"/>
        </w:rPr>
      </w:pPr>
      <w:r>
        <w:rPr>
          <w:color w:val="000000" w:themeColor="text1"/>
          <w:sz w:val="20"/>
          <w:szCs w:val="20"/>
          <w:u w:val="single"/>
        </w:rPr>
        <w:t>Fre</w:t>
      </w:r>
      <w:r w:rsidRPr="00E34DCC">
        <w:rPr>
          <w:color w:val="000000" w:themeColor="text1"/>
          <w:sz w:val="20"/>
          <w:szCs w:val="20"/>
          <w:u w:val="single"/>
        </w:rPr>
        <w:t>e Trial</w:t>
      </w:r>
      <w:r w:rsidR="00EB2775" w:rsidRPr="00E34DCC">
        <w:rPr>
          <w:color w:val="000000" w:themeColor="text1"/>
          <w:sz w:val="20"/>
          <w:szCs w:val="20"/>
        </w:rPr>
        <w:t>. If the Software is provided to Customer on a limited trial or beta basis for evaluation purposes (“</w:t>
      </w:r>
      <w:r w:rsidRPr="00E34DCC">
        <w:rPr>
          <w:color w:val="000000" w:themeColor="text1"/>
          <w:sz w:val="20"/>
          <w:szCs w:val="20"/>
        </w:rPr>
        <w:t>Free Trial</w:t>
      </w:r>
      <w:r w:rsidR="00EB2775" w:rsidRPr="00E15F2A">
        <w:rPr>
          <w:color w:val="000000" w:themeColor="text1"/>
          <w:sz w:val="20"/>
          <w:szCs w:val="20"/>
        </w:rPr>
        <w:t xml:space="preserve">”), Customer agrees that such use and access of the Software is governed </w:t>
      </w:r>
      <w:r w:rsidR="00147C7F">
        <w:rPr>
          <w:color w:val="000000" w:themeColor="text1"/>
          <w:sz w:val="20"/>
          <w:szCs w:val="20"/>
        </w:rPr>
        <w:t xml:space="preserve">by </w:t>
      </w:r>
      <w:r w:rsidR="00EB2775" w:rsidRPr="00E15F2A">
        <w:rPr>
          <w:color w:val="000000" w:themeColor="text1"/>
          <w:sz w:val="20"/>
          <w:szCs w:val="20"/>
        </w:rPr>
        <w:t xml:space="preserve">this Agreement. Harness shall have the right to downgrade, limit or otherwise modify the Software provided for </w:t>
      </w:r>
      <w:r w:rsidR="00323560">
        <w:rPr>
          <w:color w:val="000000" w:themeColor="text1"/>
          <w:sz w:val="20"/>
          <w:szCs w:val="20"/>
        </w:rPr>
        <w:t xml:space="preserve">a </w:t>
      </w:r>
      <w:r>
        <w:rPr>
          <w:color w:val="000000" w:themeColor="text1"/>
          <w:sz w:val="20"/>
          <w:szCs w:val="20"/>
        </w:rPr>
        <w:t xml:space="preserve">Free Trial </w:t>
      </w:r>
      <w:r w:rsidR="00EB2775" w:rsidRPr="00E15F2A">
        <w:rPr>
          <w:color w:val="000000" w:themeColor="text1"/>
          <w:sz w:val="20"/>
          <w:szCs w:val="20"/>
        </w:rPr>
        <w:t xml:space="preserve">at any time without notice to Customer, and Harness shall have no warranty, indemnity, maintenance or support obligations to Customer with respect to any such </w:t>
      </w:r>
      <w:r>
        <w:rPr>
          <w:color w:val="000000" w:themeColor="text1"/>
          <w:sz w:val="20"/>
          <w:szCs w:val="20"/>
        </w:rPr>
        <w:t>Free Trial</w:t>
      </w:r>
      <w:r w:rsidR="00EB2775" w:rsidRPr="00E15F2A">
        <w:rPr>
          <w:color w:val="000000" w:themeColor="text1"/>
          <w:sz w:val="20"/>
          <w:szCs w:val="20"/>
        </w:rPr>
        <w:t xml:space="preserve">. Customer may only use the number and type of License Units </w:t>
      </w:r>
      <w:r w:rsidR="000064ED">
        <w:rPr>
          <w:color w:val="000000" w:themeColor="text1"/>
          <w:sz w:val="20"/>
          <w:szCs w:val="20"/>
        </w:rPr>
        <w:t xml:space="preserve">for the specified duration </w:t>
      </w:r>
      <w:r w:rsidR="00EB2775" w:rsidRPr="00E15F2A">
        <w:rPr>
          <w:color w:val="000000" w:themeColor="text1"/>
          <w:sz w:val="20"/>
          <w:szCs w:val="20"/>
        </w:rPr>
        <w:t xml:space="preserve">indicated by Harness prior to Customer downloading or accessing the Software with respect to any such </w:t>
      </w:r>
      <w:r>
        <w:rPr>
          <w:color w:val="000000" w:themeColor="text1"/>
          <w:sz w:val="20"/>
          <w:szCs w:val="20"/>
        </w:rPr>
        <w:t>Free Trial</w:t>
      </w:r>
      <w:r w:rsidR="00EB2775" w:rsidRPr="00E15F2A">
        <w:rPr>
          <w:color w:val="000000" w:themeColor="text1"/>
          <w:sz w:val="20"/>
          <w:szCs w:val="20"/>
        </w:rPr>
        <w:t xml:space="preserve">. Harness </w:t>
      </w:r>
      <w:r w:rsidR="00323560">
        <w:rPr>
          <w:color w:val="000000" w:themeColor="text1"/>
          <w:sz w:val="20"/>
          <w:szCs w:val="20"/>
        </w:rPr>
        <w:t>may</w:t>
      </w:r>
      <w:r w:rsidR="00EB2775" w:rsidRPr="00E15F2A">
        <w:rPr>
          <w:color w:val="000000" w:themeColor="text1"/>
          <w:sz w:val="20"/>
          <w:szCs w:val="20"/>
        </w:rPr>
        <w:t xml:space="preserve"> immediately revoke and terminate any </w:t>
      </w:r>
      <w:r>
        <w:rPr>
          <w:color w:val="000000" w:themeColor="text1"/>
          <w:sz w:val="20"/>
          <w:szCs w:val="20"/>
        </w:rPr>
        <w:t>Free Trial</w:t>
      </w:r>
      <w:r w:rsidR="00EB2775" w:rsidRPr="00E15F2A">
        <w:rPr>
          <w:color w:val="000000" w:themeColor="text1"/>
          <w:sz w:val="20"/>
          <w:szCs w:val="20"/>
        </w:rPr>
        <w:t xml:space="preserve"> at any time and without any notice to Customer. Customer agrees to provide feedback related to the Software as reasonably requested by Harness with respect to any </w:t>
      </w:r>
      <w:r>
        <w:rPr>
          <w:color w:val="000000" w:themeColor="text1"/>
          <w:sz w:val="20"/>
          <w:szCs w:val="20"/>
        </w:rPr>
        <w:t>Free Trial</w:t>
      </w:r>
      <w:r w:rsidR="00EB2775" w:rsidRPr="00E15F2A">
        <w:rPr>
          <w:color w:val="000000" w:themeColor="text1"/>
          <w:sz w:val="20"/>
          <w:szCs w:val="20"/>
        </w:rPr>
        <w:t xml:space="preserve">. Customer agrees that </w:t>
      </w:r>
      <w:r>
        <w:rPr>
          <w:color w:val="000000" w:themeColor="text1"/>
          <w:sz w:val="20"/>
          <w:szCs w:val="20"/>
        </w:rPr>
        <w:t>a Free Trial</w:t>
      </w:r>
      <w:r w:rsidR="00EB2775" w:rsidRPr="00E15F2A">
        <w:rPr>
          <w:color w:val="000000" w:themeColor="text1"/>
          <w:sz w:val="20"/>
          <w:szCs w:val="20"/>
        </w:rPr>
        <w:t xml:space="preserve"> is not a guarantee of future Software or Harness product features, and will not be relied upon by Customer in making any purchasing decisions.</w:t>
      </w:r>
    </w:p>
    <w:p w14:paraId="5904872A" w14:textId="77777777" w:rsidR="00E15F2A" w:rsidRPr="00E15F2A" w:rsidRDefault="00E15F2A" w:rsidP="002555F2">
      <w:pPr>
        <w:pStyle w:val="ListParagraph"/>
        <w:ind w:left="792"/>
        <w:textAlignment w:val="baseline"/>
        <w:rPr>
          <w:b/>
          <w:bCs/>
          <w:color w:val="000000" w:themeColor="text1"/>
          <w:sz w:val="20"/>
          <w:szCs w:val="20"/>
        </w:rPr>
      </w:pPr>
    </w:p>
    <w:p w14:paraId="620099CC" w14:textId="055291F3" w:rsidR="00E15F2A" w:rsidRPr="002F46AA" w:rsidRDefault="00FF5B80" w:rsidP="002555F2">
      <w:pPr>
        <w:pStyle w:val="ListParagraph"/>
        <w:numPr>
          <w:ilvl w:val="1"/>
          <w:numId w:val="7"/>
        </w:numPr>
        <w:ind w:left="0" w:firstLine="0"/>
        <w:textAlignment w:val="baseline"/>
        <w:rPr>
          <w:b/>
          <w:color w:val="000000" w:themeColor="text1"/>
          <w:sz w:val="20"/>
        </w:rPr>
      </w:pPr>
      <w:r w:rsidRPr="00FF5B80">
        <w:rPr>
          <w:color w:val="000000" w:themeColor="text1"/>
          <w:sz w:val="20"/>
          <w:szCs w:val="20"/>
          <w:u w:val="single"/>
        </w:rPr>
        <w:t>Unauthorized Use</w:t>
      </w:r>
      <w:r w:rsidR="004061EB" w:rsidRPr="00E15F2A">
        <w:rPr>
          <w:color w:val="000000" w:themeColor="text1"/>
          <w:sz w:val="20"/>
          <w:szCs w:val="20"/>
        </w:rPr>
        <w:t>.</w:t>
      </w:r>
      <w:r w:rsidR="004061EB" w:rsidRPr="002F46AA">
        <w:rPr>
          <w:color w:val="000000" w:themeColor="text1"/>
          <w:sz w:val="20"/>
        </w:rPr>
        <w:t xml:space="preserve"> Customer shall notify Harness promptly of any unauthorized use or access of the Software (including unauthorized users or unauthorized disclosure of any password or account), or any other known or suspected breach of security or misuse of the Software. Customer is responsible for use of the Software (and all other acts or omissions) by its employees, contractors, affiliates or other users that it allows to use or access the Software.</w:t>
      </w:r>
    </w:p>
    <w:p w14:paraId="4C192297" w14:textId="77777777" w:rsidR="00E15F2A" w:rsidRPr="002F46AA" w:rsidRDefault="00E15F2A" w:rsidP="002555F2">
      <w:pPr>
        <w:pStyle w:val="ListParagraph"/>
        <w:rPr>
          <w:color w:val="000000" w:themeColor="text1"/>
          <w:sz w:val="20"/>
        </w:rPr>
      </w:pPr>
    </w:p>
    <w:p w14:paraId="266B6893" w14:textId="1650A816" w:rsidR="00E34DCC" w:rsidRPr="00E34DCC" w:rsidRDefault="00FF5B80" w:rsidP="002555F2">
      <w:pPr>
        <w:pStyle w:val="ListParagraph"/>
        <w:numPr>
          <w:ilvl w:val="1"/>
          <w:numId w:val="7"/>
        </w:numPr>
        <w:ind w:left="0" w:firstLine="0"/>
        <w:textAlignment w:val="baseline"/>
        <w:rPr>
          <w:color w:val="000000" w:themeColor="text1"/>
          <w:sz w:val="20"/>
        </w:rPr>
      </w:pPr>
      <w:r w:rsidRPr="00FF5B80">
        <w:rPr>
          <w:color w:val="000000" w:themeColor="text1"/>
          <w:sz w:val="20"/>
          <w:szCs w:val="20"/>
          <w:u w:val="single"/>
        </w:rPr>
        <w:t>Support</w:t>
      </w:r>
      <w:r w:rsidR="004061EB" w:rsidRPr="002F46AA">
        <w:rPr>
          <w:color w:val="000000" w:themeColor="text1"/>
          <w:sz w:val="20"/>
        </w:rPr>
        <w:t xml:space="preserve">. </w:t>
      </w:r>
      <w:r w:rsidR="00E34DCC" w:rsidRPr="00E34DCC">
        <w:rPr>
          <w:color w:val="000000" w:themeColor="text1"/>
          <w:sz w:val="20"/>
        </w:rPr>
        <w:t xml:space="preserve">During the </w:t>
      </w:r>
      <w:r w:rsidR="00E34DCC">
        <w:rPr>
          <w:color w:val="000000" w:themeColor="text1"/>
          <w:sz w:val="20"/>
        </w:rPr>
        <w:t xml:space="preserve">License </w:t>
      </w:r>
      <w:r w:rsidR="00E34DCC" w:rsidRPr="00E34DCC">
        <w:rPr>
          <w:color w:val="000000" w:themeColor="text1"/>
          <w:sz w:val="20"/>
        </w:rPr>
        <w:t xml:space="preserve">Term, </w:t>
      </w:r>
      <w:r w:rsidR="00E34DCC">
        <w:rPr>
          <w:color w:val="000000" w:themeColor="text1"/>
          <w:sz w:val="20"/>
        </w:rPr>
        <w:t>Harness</w:t>
      </w:r>
      <w:r w:rsidR="00E34DCC" w:rsidRPr="00E34DCC">
        <w:rPr>
          <w:color w:val="000000" w:themeColor="text1"/>
          <w:sz w:val="20"/>
        </w:rPr>
        <w:t xml:space="preserve"> shall provide </w:t>
      </w:r>
      <w:r w:rsidR="00E34DCC">
        <w:rPr>
          <w:color w:val="000000" w:themeColor="text1"/>
          <w:sz w:val="20"/>
        </w:rPr>
        <w:t>s</w:t>
      </w:r>
      <w:r w:rsidR="00E34DCC" w:rsidRPr="00E34DCC">
        <w:rPr>
          <w:color w:val="000000" w:themeColor="text1"/>
          <w:sz w:val="20"/>
        </w:rPr>
        <w:t xml:space="preserve">upport to Customer in accordance with </w:t>
      </w:r>
      <w:r w:rsidR="00E34DCC">
        <w:rPr>
          <w:color w:val="000000" w:themeColor="text1"/>
          <w:sz w:val="20"/>
        </w:rPr>
        <w:t>Harness’s</w:t>
      </w:r>
      <w:r w:rsidR="00E34DCC" w:rsidRPr="00E34DCC">
        <w:rPr>
          <w:color w:val="000000" w:themeColor="text1"/>
          <w:sz w:val="20"/>
        </w:rPr>
        <w:t xml:space="preserve"> then-current support policy, and as identified in an Order Form. In the event that the level of support is not identified in the Order Form, Customer shall receive a “basic” level of support that is included </w:t>
      </w:r>
      <w:r w:rsidR="00E34DCC">
        <w:rPr>
          <w:color w:val="000000" w:themeColor="text1"/>
          <w:sz w:val="20"/>
        </w:rPr>
        <w:t>with</w:t>
      </w:r>
      <w:r w:rsidR="00E34DCC" w:rsidRPr="00E34DCC">
        <w:rPr>
          <w:color w:val="000000" w:themeColor="text1"/>
          <w:sz w:val="20"/>
        </w:rPr>
        <w:t xml:space="preserve"> the </w:t>
      </w:r>
      <w:r w:rsidR="00E34DCC">
        <w:rPr>
          <w:color w:val="000000" w:themeColor="text1"/>
          <w:sz w:val="20"/>
        </w:rPr>
        <w:t>Software</w:t>
      </w:r>
      <w:r w:rsidR="00E34DCC" w:rsidRPr="00E34DCC">
        <w:rPr>
          <w:color w:val="000000" w:themeColor="text1"/>
          <w:sz w:val="20"/>
        </w:rPr>
        <w:t xml:space="preserve"> at no additional cost. </w:t>
      </w:r>
      <w:r w:rsidR="00E34DCC">
        <w:rPr>
          <w:color w:val="000000" w:themeColor="text1"/>
          <w:sz w:val="20"/>
          <w:szCs w:val="20"/>
        </w:rPr>
        <w:t>For any support tier above basic support, the applicable support fees will be</w:t>
      </w:r>
      <w:r w:rsidR="00E34DCC" w:rsidRPr="00795ECF">
        <w:rPr>
          <w:color w:val="000000" w:themeColor="text1"/>
          <w:sz w:val="20"/>
          <w:szCs w:val="20"/>
        </w:rPr>
        <w:t xml:space="preserve"> a percentage of </w:t>
      </w:r>
      <w:r w:rsidR="00E34DCC">
        <w:rPr>
          <w:color w:val="000000" w:themeColor="text1"/>
          <w:sz w:val="20"/>
          <w:szCs w:val="20"/>
        </w:rPr>
        <w:t xml:space="preserve">all of </w:t>
      </w:r>
      <w:r w:rsidR="00E34DCC" w:rsidRPr="00795ECF">
        <w:rPr>
          <w:color w:val="000000" w:themeColor="text1"/>
          <w:sz w:val="20"/>
          <w:szCs w:val="20"/>
        </w:rPr>
        <w:t xml:space="preserve">Customer’s </w:t>
      </w:r>
      <w:r w:rsidR="00E34DCC">
        <w:rPr>
          <w:color w:val="000000" w:themeColor="text1"/>
          <w:sz w:val="20"/>
          <w:szCs w:val="20"/>
        </w:rPr>
        <w:t>Software-based fees</w:t>
      </w:r>
      <w:r w:rsidR="00E34DCC" w:rsidRPr="00795ECF">
        <w:rPr>
          <w:color w:val="000000" w:themeColor="text1"/>
          <w:sz w:val="20"/>
          <w:szCs w:val="20"/>
        </w:rPr>
        <w:t>, and will be prorated for mid-year</w:t>
      </w:r>
      <w:r w:rsidR="00E34DCC">
        <w:rPr>
          <w:color w:val="000000" w:themeColor="text1"/>
          <w:sz w:val="20"/>
          <w:szCs w:val="20"/>
        </w:rPr>
        <w:t xml:space="preserve"> </w:t>
      </w:r>
      <w:r w:rsidR="00E34DCC" w:rsidRPr="00795ECF">
        <w:rPr>
          <w:color w:val="000000" w:themeColor="text1"/>
          <w:sz w:val="20"/>
          <w:szCs w:val="20"/>
        </w:rPr>
        <w:t>expansions based on the remaining months in the then current Initial Term or Renewal Term.</w:t>
      </w:r>
      <w:r w:rsidR="00E34DCC">
        <w:rPr>
          <w:color w:val="000000" w:themeColor="text1"/>
          <w:sz w:val="20"/>
          <w:szCs w:val="20"/>
        </w:rPr>
        <w:t xml:space="preserve">  </w:t>
      </w:r>
      <w:r w:rsidR="00E34DCC" w:rsidRPr="002F46AA">
        <w:rPr>
          <w:color w:val="000000" w:themeColor="text1"/>
          <w:sz w:val="20"/>
        </w:rPr>
        <w:t xml:space="preserve">Further, Customer agrees to facilitate any connections and access necessary for Harness to (i) deliver, deploy and provide the Software as provided hereunder and (ii) to perform its obligations hereunder (including </w:t>
      </w:r>
      <w:r w:rsidR="00E34DCC">
        <w:rPr>
          <w:color w:val="000000" w:themeColor="text1"/>
          <w:sz w:val="20"/>
          <w:szCs w:val="20"/>
        </w:rPr>
        <w:t>any</w:t>
      </w:r>
      <w:r w:rsidR="00E34DCC" w:rsidRPr="00E15F2A">
        <w:rPr>
          <w:color w:val="000000" w:themeColor="text1"/>
          <w:sz w:val="20"/>
          <w:szCs w:val="20"/>
        </w:rPr>
        <w:t xml:space="preserve"> support obligations).</w:t>
      </w:r>
      <w:r w:rsidR="00E34DCC">
        <w:rPr>
          <w:color w:val="000000" w:themeColor="text1"/>
          <w:sz w:val="20"/>
          <w:szCs w:val="20"/>
        </w:rPr>
        <w:t xml:space="preserve">  </w:t>
      </w:r>
      <w:r w:rsidR="00300B22" w:rsidRPr="00E34DCC">
        <w:rPr>
          <w:color w:val="000000" w:themeColor="text1"/>
          <w:sz w:val="20"/>
          <w:szCs w:val="20"/>
        </w:rPr>
        <w:t>Notwithstanding anything to the contrary in this Agreement, Harness has no warranty, indemnity or other obligation or liability with respect to modifications made to the Software or Documentation</w:t>
      </w:r>
      <w:r w:rsidR="00BB322B" w:rsidRPr="00E34DCC">
        <w:rPr>
          <w:color w:val="000000" w:themeColor="text1"/>
          <w:sz w:val="20"/>
          <w:szCs w:val="20"/>
        </w:rPr>
        <w:t xml:space="preserve"> (as defined below)</w:t>
      </w:r>
      <w:r w:rsidR="00300B22" w:rsidRPr="00E34DCC">
        <w:rPr>
          <w:color w:val="000000" w:themeColor="text1"/>
          <w:sz w:val="20"/>
          <w:szCs w:val="20"/>
        </w:rPr>
        <w:t xml:space="preserve"> by Customer or on Customer’s behalf other than the </w:t>
      </w:r>
      <w:r w:rsidR="00F42F07" w:rsidRPr="00E34DCC">
        <w:rPr>
          <w:color w:val="000000" w:themeColor="text1"/>
          <w:sz w:val="20"/>
          <w:szCs w:val="20"/>
        </w:rPr>
        <w:t xml:space="preserve">generally available </w:t>
      </w:r>
      <w:r w:rsidR="00300B22" w:rsidRPr="00E34DCC">
        <w:rPr>
          <w:color w:val="000000" w:themeColor="text1"/>
          <w:sz w:val="20"/>
          <w:szCs w:val="20"/>
        </w:rPr>
        <w:t>updates provided by Harness.</w:t>
      </w:r>
    </w:p>
    <w:p w14:paraId="0F51863A" w14:textId="23074E49" w:rsidR="00E15F2A" w:rsidRPr="00E34DCC" w:rsidRDefault="00795ECF" w:rsidP="002555F2">
      <w:pPr>
        <w:pStyle w:val="ListParagraph"/>
        <w:ind w:left="792"/>
        <w:textAlignment w:val="baseline"/>
        <w:rPr>
          <w:color w:val="000000" w:themeColor="text1"/>
          <w:sz w:val="20"/>
        </w:rPr>
      </w:pPr>
      <w:r w:rsidRPr="00E34DCC">
        <w:rPr>
          <w:color w:val="000000" w:themeColor="text1"/>
          <w:sz w:val="20"/>
          <w:szCs w:val="20"/>
        </w:rPr>
        <w:t xml:space="preserve">  </w:t>
      </w:r>
    </w:p>
    <w:p w14:paraId="05284455" w14:textId="1D693421" w:rsidR="00E15F2A" w:rsidRPr="00E15F2A" w:rsidRDefault="00FF5B80" w:rsidP="002555F2">
      <w:pPr>
        <w:pStyle w:val="ListParagraph"/>
        <w:numPr>
          <w:ilvl w:val="1"/>
          <w:numId w:val="7"/>
        </w:numPr>
        <w:ind w:left="0" w:firstLine="0"/>
        <w:textAlignment w:val="baseline"/>
        <w:rPr>
          <w:b/>
          <w:bCs/>
          <w:color w:val="000000" w:themeColor="text1"/>
          <w:sz w:val="20"/>
          <w:szCs w:val="20"/>
        </w:rPr>
      </w:pPr>
      <w:r w:rsidRPr="00FF5B80">
        <w:rPr>
          <w:color w:val="000000" w:themeColor="text1"/>
          <w:sz w:val="20"/>
          <w:szCs w:val="20"/>
          <w:u w:val="single"/>
        </w:rPr>
        <w:t>Purchasing Through Authorized Resellers</w:t>
      </w:r>
      <w:r w:rsidR="002501F8" w:rsidRPr="00E15F2A">
        <w:rPr>
          <w:color w:val="000000" w:themeColor="text1"/>
          <w:sz w:val="20"/>
          <w:szCs w:val="20"/>
        </w:rPr>
        <w:t xml:space="preserve">. </w:t>
      </w:r>
      <w:r w:rsidR="00CA5C39" w:rsidRPr="00E15F2A">
        <w:rPr>
          <w:sz w:val="20"/>
          <w:szCs w:val="20"/>
        </w:rPr>
        <w:t xml:space="preserve">If you purchase </w:t>
      </w:r>
      <w:r w:rsidR="00F42F07">
        <w:rPr>
          <w:sz w:val="20"/>
          <w:szCs w:val="20"/>
        </w:rPr>
        <w:t xml:space="preserve">a subscription to </w:t>
      </w:r>
      <w:r w:rsidR="00CA5C39" w:rsidRPr="00E15F2A">
        <w:rPr>
          <w:sz w:val="20"/>
          <w:szCs w:val="20"/>
        </w:rPr>
        <w:t xml:space="preserve">the </w:t>
      </w:r>
      <w:r w:rsidR="000B1FCE" w:rsidRPr="00E15F2A">
        <w:rPr>
          <w:rFonts w:eastAsiaTheme="minorHAnsi"/>
          <w:sz w:val="20"/>
          <w:szCs w:val="20"/>
        </w:rPr>
        <w:t xml:space="preserve">Software </w:t>
      </w:r>
      <w:r w:rsidR="00F42F07">
        <w:rPr>
          <w:rFonts w:eastAsiaTheme="minorHAnsi"/>
          <w:sz w:val="20"/>
          <w:szCs w:val="20"/>
        </w:rPr>
        <w:t xml:space="preserve">or any </w:t>
      </w:r>
      <w:r w:rsidR="000B1FCE" w:rsidRPr="00E15F2A">
        <w:rPr>
          <w:rFonts w:eastAsiaTheme="minorHAnsi"/>
          <w:sz w:val="20"/>
          <w:szCs w:val="20"/>
        </w:rPr>
        <w:t xml:space="preserve">Services </w:t>
      </w:r>
      <w:r w:rsidR="00CA5C39" w:rsidRPr="00E15F2A">
        <w:rPr>
          <w:sz w:val="20"/>
          <w:szCs w:val="20"/>
        </w:rPr>
        <w:t xml:space="preserve">through a Harness authorized reseller, this Agreement </w:t>
      </w:r>
      <w:r w:rsidR="00236946">
        <w:rPr>
          <w:sz w:val="20"/>
          <w:szCs w:val="20"/>
        </w:rPr>
        <w:t xml:space="preserve">and any agreed upon usage limitations </w:t>
      </w:r>
      <w:r w:rsidR="00CA5C39" w:rsidRPr="00E15F2A">
        <w:rPr>
          <w:sz w:val="20"/>
          <w:szCs w:val="20"/>
        </w:rPr>
        <w:t>will govern</w:t>
      </w:r>
      <w:r w:rsidR="00490F25" w:rsidRPr="00E15F2A">
        <w:rPr>
          <w:sz w:val="20"/>
          <w:szCs w:val="20"/>
        </w:rPr>
        <w:t xml:space="preserve"> the use of such </w:t>
      </w:r>
      <w:r w:rsidR="000B1FCE" w:rsidRPr="00E15F2A">
        <w:rPr>
          <w:rFonts w:eastAsiaTheme="minorHAnsi"/>
          <w:sz w:val="20"/>
          <w:szCs w:val="20"/>
        </w:rPr>
        <w:t>Software and Services</w:t>
      </w:r>
      <w:r w:rsidR="00823CA5">
        <w:rPr>
          <w:rFonts w:eastAsiaTheme="minorHAnsi"/>
          <w:sz w:val="20"/>
          <w:szCs w:val="20"/>
        </w:rPr>
        <w:t xml:space="preserve"> unless otherwise agreed by Harness and</w:t>
      </w:r>
      <w:r w:rsidR="00823CA5" w:rsidRPr="00E9717C">
        <w:rPr>
          <w:rFonts w:eastAsiaTheme="minorHAnsi"/>
          <w:sz w:val="20"/>
        </w:rPr>
        <w:t xml:space="preserve"> Customer</w:t>
      </w:r>
      <w:r w:rsidR="00CA5C39" w:rsidRPr="00E15F2A">
        <w:rPr>
          <w:sz w:val="20"/>
          <w:szCs w:val="20"/>
        </w:rPr>
        <w:t xml:space="preserve">. </w:t>
      </w:r>
      <w:r w:rsidR="00D52D0C">
        <w:rPr>
          <w:sz w:val="20"/>
          <w:szCs w:val="20"/>
        </w:rPr>
        <w:t xml:space="preserve">You also agree that Harness is an express third party beneficiary of your agreement with any authorized reseller.  </w:t>
      </w:r>
      <w:r w:rsidR="00CA5C39" w:rsidRPr="00E15F2A">
        <w:rPr>
          <w:sz w:val="20"/>
          <w:szCs w:val="20"/>
        </w:rPr>
        <w:t xml:space="preserve">Your payment obligations for the </w:t>
      </w:r>
      <w:r w:rsidR="000B1FCE" w:rsidRPr="00E15F2A">
        <w:rPr>
          <w:rFonts w:eastAsiaTheme="minorHAnsi"/>
          <w:sz w:val="20"/>
          <w:szCs w:val="20"/>
        </w:rPr>
        <w:t>Software and Services</w:t>
      </w:r>
      <w:r w:rsidR="000B1FCE" w:rsidRPr="00E9717C">
        <w:rPr>
          <w:rFonts w:eastAsiaTheme="minorHAnsi"/>
          <w:sz w:val="20"/>
        </w:rPr>
        <w:t xml:space="preserve"> </w:t>
      </w:r>
      <w:r w:rsidR="00CA5C39" w:rsidRPr="00E9717C">
        <w:rPr>
          <w:sz w:val="20"/>
        </w:rPr>
        <w:t xml:space="preserve">will be </w:t>
      </w:r>
      <w:r w:rsidR="00CA5C39" w:rsidRPr="00E15F2A">
        <w:rPr>
          <w:sz w:val="20"/>
          <w:szCs w:val="20"/>
        </w:rPr>
        <w:t>with the authorized reseller, not Harness</w:t>
      </w:r>
      <w:r w:rsidR="00F42F07">
        <w:rPr>
          <w:sz w:val="20"/>
          <w:szCs w:val="20"/>
        </w:rPr>
        <w:t>,</w:t>
      </w:r>
      <w:r w:rsidR="00600965">
        <w:rPr>
          <w:sz w:val="20"/>
          <w:szCs w:val="20"/>
        </w:rPr>
        <w:t xml:space="preserve"> and y</w:t>
      </w:r>
      <w:r w:rsidR="00CA5C39" w:rsidRPr="00E15F2A">
        <w:rPr>
          <w:sz w:val="20"/>
          <w:szCs w:val="20"/>
        </w:rPr>
        <w:t xml:space="preserve">ou will have no direct </w:t>
      </w:r>
      <w:r w:rsidR="003F2F4B" w:rsidRPr="00E15F2A">
        <w:rPr>
          <w:sz w:val="20"/>
          <w:szCs w:val="20"/>
        </w:rPr>
        <w:t>f</w:t>
      </w:r>
      <w:r w:rsidR="00CA5C39" w:rsidRPr="00E15F2A">
        <w:rPr>
          <w:sz w:val="20"/>
          <w:szCs w:val="20"/>
        </w:rPr>
        <w:t>ee payment obligations to Harness</w:t>
      </w:r>
      <w:r w:rsidR="00592DC3">
        <w:rPr>
          <w:sz w:val="20"/>
          <w:szCs w:val="20"/>
        </w:rPr>
        <w:t xml:space="preserve">, provided that Harness may terminate this Agreement if you breach any </w:t>
      </w:r>
      <w:r w:rsidR="00AB4015">
        <w:rPr>
          <w:sz w:val="20"/>
          <w:szCs w:val="20"/>
        </w:rPr>
        <w:t xml:space="preserve">of </w:t>
      </w:r>
      <w:r w:rsidR="00592DC3">
        <w:rPr>
          <w:sz w:val="20"/>
          <w:szCs w:val="20"/>
        </w:rPr>
        <w:t xml:space="preserve">your payment obligations to such authorized reseller </w:t>
      </w:r>
      <w:r w:rsidR="00592DC3" w:rsidRPr="00E15F2A">
        <w:rPr>
          <w:sz w:val="20"/>
          <w:szCs w:val="20"/>
        </w:rPr>
        <w:t xml:space="preserve">for the </w:t>
      </w:r>
      <w:r w:rsidR="00592DC3" w:rsidRPr="00E15F2A">
        <w:rPr>
          <w:rFonts w:eastAsiaTheme="minorHAnsi"/>
          <w:sz w:val="20"/>
          <w:szCs w:val="20"/>
        </w:rPr>
        <w:t>Software and Services</w:t>
      </w:r>
      <w:r w:rsidR="00CA5C39" w:rsidRPr="00E15F2A">
        <w:rPr>
          <w:sz w:val="20"/>
          <w:szCs w:val="20"/>
        </w:rPr>
        <w:t xml:space="preserve">. Any terms agreed to between you and the authorized reseller that are in addition </w:t>
      </w:r>
      <w:r w:rsidR="00490F25" w:rsidRPr="00E15F2A">
        <w:rPr>
          <w:sz w:val="20"/>
          <w:szCs w:val="20"/>
        </w:rPr>
        <w:t xml:space="preserve">to </w:t>
      </w:r>
      <w:r w:rsidR="00592DC3">
        <w:rPr>
          <w:sz w:val="20"/>
          <w:szCs w:val="20"/>
        </w:rPr>
        <w:t xml:space="preserve">or inconsistent with </w:t>
      </w:r>
      <w:r w:rsidR="00490F25" w:rsidRPr="00E15F2A">
        <w:rPr>
          <w:sz w:val="20"/>
          <w:szCs w:val="20"/>
        </w:rPr>
        <w:t>this Agreement</w:t>
      </w:r>
      <w:r w:rsidR="00CA5C39" w:rsidRPr="00E15F2A">
        <w:rPr>
          <w:sz w:val="20"/>
          <w:szCs w:val="20"/>
        </w:rPr>
        <w:t xml:space="preserve"> are solely between you and the authorized reseller. No agreement between you and an authorized reseller is binding on Harness, </w:t>
      </w:r>
      <w:r w:rsidR="00600965">
        <w:rPr>
          <w:sz w:val="20"/>
          <w:szCs w:val="20"/>
        </w:rPr>
        <w:t>n</w:t>
      </w:r>
      <w:r w:rsidR="00CA5C39" w:rsidRPr="00E15F2A">
        <w:rPr>
          <w:sz w:val="20"/>
          <w:szCs w:val="20"/>
        </w:rPr>
        <w:t xml:space="preserve">or will </w:t>
      </w:r>
      <w:r w:rsidR="00600965">
        <w:rPr>
          <w:sz w:val="20"/>
          <w:szCs w:val="20"/>
        </w:rPr>
        <w:t xml:space="preserve">it </w:t>
      </w:r>
      <w:r w:rsidR="00CA5C39" w:rsidRPr="00E15F2A">
        <w:rPr>
          <w:sz w:val="20"/>
          <w:szCs w:val="20"/>
        </w:rPr>
        <w:t xml:space="preserve">have any force or effect with respect to the rights in, or the operation, use or provision of, the </w:t>
      </w:r>
      <w:r w:rsidR="00490F25" w:rsidRPr="00E15F2A">
        <w:rPr>
          <w:sz w:val="20"/>
          <w:szCs w:val="20"/>
        </w:rPr>
        <w:t xml:space="preserve">Software </w:t>
      </w:r>
      <w:r w:rsidR="00F42F07">
        <w:rPr>
          <w:sz w:val="20"/>
          <w:szCs w:val="20"/>
        </w:rPr>
        <w:t xml:space="preserve">or </w:t>
      </w:r>
      <w:r w:rsidR="00490F25" w:rsidRPr="00E15F2A">
        <w:rPr>
          <w:sz w:val="20"/>
          <w:szCs w:val="20"/>
        </w:rPr>
        <w:t>Services</w:t>
      </w:r>
      <w:r w:rsidR="00CA5C39" w:rsidRPr="00E15F2A">
        <w:rPr>
          <w:sz w:val="20"/>
          <w:szCs w:val="20"/>
        </w:rPr>
        <w:t>.</w:t>
      </w:r>
    </w:p>
    <w:p w14:paraId="74D22733" w14:textId="77777777" w:rsidR="00E15F2A" w:rsidRPr="00E15F2A" w:rsidRDefault="00E15F2A" w:rsidP="002555F2">
      <w:pPr>
        <w:pStyle w:val="ListParagraph"/>
        <w:rPr>
          <w:color w:val="000000" w:themeColor="text1"/>
          <w:sz w:val="20"/>
          <w:szCs w:val="20"/>
        </w:rPr>
      </w:pPr>
    </w:p>
    <w:p w14:paraId="1FAEFA61" w14:textId="7E200886" w:rsidR="00301624" w:rsidRPr="00301624" w:rsidRDefault="00FF5B80" w:rsidP="002555F2">
      <w:pPr>
        <w:pStyle w:val="ListParagraph"/>
        <w:numPr>
          <w:ilvl w:val="1"/>
          <w:numId w:val="7"/>
        </w:numPr>
        <w:ind w:left="0" w:firstLine="0"/>
        <w:textAlignment w:val="baseline"/>
        <w:rPr>
          <w:b/>
          <w:bCs/>
          <w:color w:val="000000" w:themeColor="text1"/>
          <w:sz w:val="20"/>
          <w:szCs w:val="20"/>
        </w:rPr>
      </w:pPr>
      <w:r w:rsidRPr="00FF5B80">
        <w:rPr>
          <w:color w:val="000000" w:themeColor="text1"/>
          <w:sz w:val="20"/>
          <w:szCs w:val="20"/>
          <w:u w:val="single"/>
        </w:rPr>
        <w:t>Contractors and Third Party Providers</w:t>
      </w:r>
      <w:r w:rsidR="002501F8" w:rsidRPr="00E15F2A">
        <w:rPr>
          <w:color w:val="000000" w:themeColor="text1"/>
          <w:sz w:val="20"/>
          <w:szCs w:val="20"/>
        </w:rPr>
        <w:t xml:space="preserve">.  </w:t>
      </w:r>
      <w:r w:rsidR="00335CBF" w:rsidRPr="00E15F2A">
        <w:rPr>
          <w:color w:val="000000" w:themeColor="text1"/>
          <w:sz w:val="20"/>
          <w:szCs w:val="20"/>
        </w:rPr>
        <w:t xml:space="preserve">You may permit </w:t>
      </w:r>
      <w:r w:rsidR="00335CBF" w:rsidRPr="00E34DCC">
        <w:rPr>
          <w:color w:val="000000" w:themeColor="text1"/>
          <w:sz w:val="20"/>
          <w:szCs w:val="20"/>
        </w:rPr>
        <w:t xml:space="preserve">your authorized consultants, contractors, and agents (“Third Party Providers”) to access and use </w:t>
      </w:r>
      <w:r w:rsidR="00404E01" w:rsidRPr="00E34DCC">
        <w:rPr>
          <w:color w:val="000000" w:themeColor="text1"/>
          <w:sz w:val="20"/>
          <w:szCs w:val="20"/>
        </w:rPr>
        <w:t xml:space="preserve">the </w:t>
      </w:r>
      <w:r w:rsidR="005E7AA9" w:rsidRPr="00E34DCC">
        <w:rPr>
          <w:color w:val="000000" w:themeColor="text1"/>
          <w:sz w:val="20"/>
          <w:szCs w:val="20"/>
        </w:rPr>
        <w:t>Software</w:t>
      </w:r>
      <w:r w:rsidR="00335CBF" w:rsidRPr="00E34DCC">
        <w:rPr>
          <w:color w:val="000000" w:themeColor="text1"/>
          <w:sz w:val="20"/>
          <w:szCs w:val="20"/>
        </w:rPr>
        <w:t xml:space="preserve">, but only on your behalf in connection with providing </w:t>
      </w:r>
      <w:r w:rsidR="005E7AA9" w:rsidRPr="00E34DCC">
        <w:rPr>
          <w:color w:val="000000" w:themeColor="text1"/>
          <w:sz w:val="20"/>
          <w:szCs w:val="20"/>
        </w:rPr>
        <w:t>the Software</w:t>
      </w:r>
      <w:r w:rsidR="00335CBF" w:rsidRPr="00E34DCC">
        <w:rPr>
          <w:color w:val="000000" w:themeColor="text1"/>
          <w:sz w:val="20"/>
          <w:szCs w:val="20"/>
        </w:rPr>
        <w:t xml:space="preserve"> to you, and subject to the terms and conditions</w:t>
      </w:r>
      <w:r w:rsidR="00335CBF" w:rsidRPr="00E15F2A">
        <w:rPr>
          <w:color w:val="000000" w:themeColor="text1"/>
          <w:sz w:val="20"/>
          <w:szCs w:val="20"/>
        </w:rPr>
        <w:t xml:space="preserve"> of this Agreement. Any access or use by a Third Party Provider will be subject to the same limitations and restrictions that apply to you under this Agreement, and you will be responsible for any Third Party Provider’s actions </w:t>
      </w:r>
      <w:r w:rsidR="00F42F07">
        <w:rPr>
          <w:color w:val="000000" w:themeColor="text1"/>
          <w:sz w:val="20"/>
          <w:szCs w:val="20"/>
        </w:rPr>
        <w:t xml:space="preserve">or omissions </w:t>
      </w:r>
      <w:r w:rsidR="00335CBF" w:rsidRPr="00E15F2A">
        <w:rPr>
          <w:color w:val="000000" w:themeColor="text1"/>
          <w:sz w:val="20"/>
          <w:szCs w:val="20"/>
        </w:rPr>
        <w:t xml:space="preserve">relating </w:t>
      </w:r>
      <w:r w:rsidR="00F42F07">
        <w:rPr>
          <w:color w:val="000000" w:themeColor="text1"/>
          <w:sz w:val="20"/>
          <w:szCs w:val="20"/>
        </w:rPr>
        <w:t xml:space="preserve">to </w:t>
      </w:r>
      <w:r w:rsidR="001B0929">
        <w:rPr>
          <w:color w:val="000000" w:themeColor="text1"/>
          <w:sz w:val="20"/>
          <w:szCs w:val="20"/>
        </w:rPr>
        <w:t xml:space="preserve">its </w:t>
      </w:r>
      <w:r w:rsidR="00335CBF" w:rsidRPr="00E15F2A">
        <w:rPr>
          <w:color w:val="000000" w:themeColor="text1"/>
          <w:sz w:val="20"/>
          <w:szCs w:val="20"/>
        </w:rPr>
        <w:t xml:space="preserve">use of the </w:t>
      </w:r>
      <w:r w:rsidR="005E7AA9" w:rsidRPr="00E15F2A">
        <w:rPr>
          <w:color w:val="000000" w:themeColor="text1"/>
          <w:sz w:val="20"/>
          <w:szCs w:val="20"/>
        </w:rPr>
        <w:t>Software</w:t>
      </w:r>
      <w:r w:rsidR="00335CBF" w:rsidRPr="00E15F2A">
        <w:rPr>
          <w:color w:val="000000" w:themeColor="text1"/>
          <w:sz w:val="20"/>
          <w:szCs w:val="20"/>
        </w:rPr>
        <w:t xml:space="preserve">. The aggregate use by you and all of your Third Party Providers must not exceed the </w:t>
      </w:r>
      <w:r w:rsidR="003F2F4B" w:rsidRPr="00E15F2A">
        <w:rPr>
          <w:color w:val="000000" w:themeColor="text1"/>
          <w:sz w:val="20"/>
          <w:szCs w:val="20"/>
        </w:rPr>
        <w:t xml:space="preserve">allotted </w:t>
      </w:r>
      <w:r w:rsidR="004C1AFA" w:rsidRPr="00E15F2A">
        <w:rPr>
          <w:color w:val="000000" w:themeColor="text1"/>
          <w:sz w:val="20"/>
          <w:szCs w:val="20"/>
        </w:rPr>
        <w:t>License Units</w:t>
      </w:r>
      <w:r w:rsidR="009342CD">
        <w:rPr>
          <w:color w:val="000000" w:themeColor="text1"/>
          <w:sz w:val="20"/>
          <w:szCs w:val="20"/>
        </w:rPr>
        <w:t xml:space="preserve"> (without paying the overage fees set forth in Section 2.1)</w:t>
      </w:r>
      <w:r w:rsidR="00335CBF" w:rsidRPr="00E15F2A">
        <w:rPr>
          <w:color w:val="000000" w:themeColor="text1"/>
          <w:sz w:val="20"/>
          <w:szCs w:val="20"/>
        </w:rPr>
        <w:t xml:space="preserve">, and nothing in this Section is intended to or will be deemed to increase such </w:t>
      </w:r>
      <w:r w:rsidR="004C1AFA" w:rsidRPr="00E15F2A">
        <w:rPr>
          <w:color w:val="000000" w:themeColor="text1"/>
          <w:sz w:val="20"/>
          <w:szCs w:val="20"/>
        </w:rPr>
        <w:t>License Units</w:t>
      </w:r>
      <w:r w:rsidR="00335CBF" w:rsidRPr="00E15F2A">
        <w:rPr>
          <w:color w:val="000000" w:themeColor="text1"/>
          <w:sz w:val="20"/>
          <w:szCs w:val="20"/>
        </w:rPr>
        <w:t>.</w:t>
      </w:r>
    </w:p>
    <w:p w14:paraId="16C81382" w14:textId="77777777" w:rsidR="00301624" w:rsidRPr="00301624" w:rsidRDefault="00301624" w:rsidP="002555F2">
      <w:pPr>
        <w:pStyle w:val="ListParagraph"/>
        <w:rPr>
          <w:rFonts w:ascii="Arial" w:hAnsi="Arial" w:cs="Arial"/>
          <w:color w:val="000000" w:themeColor="text1"/>
          <w:sz w:val="17"/>
          <w:szCs w:val="17"/>
          <w:u w:val="single"/>
        </w:rPr>
      </w:pPr>
    </w:p>
    <w:p w14:paraId="3D325FC7" w14:textId="4AD65189" w:rsidR="00301624" w:rsidRPr="00323560" w:rsidRDefault="00301624" w:rsidP="002555F2">
      <w:pPr>
        <w:pStyle w:val="ListParagraph"/>
        <w:numPr>
          <w:ilvl w:val="1"/>
          <w:numId w:val="7"/>
        </w:numPr>
        <w:ind w:left="0" w:firstLine="0"/>
        <w:textAlignment w:val="baseline"/>
        <w:rPr>
          <w:b/>
          <w:bCs/>
          <w:color w:val="000000" w:themeColor="text1"/>
          <w:sz w:val="20"/>
          <w:szCs w:val="20"/>
        </w:rPr>
      </w:pPr>
      <w:r w:rsidRPr="00301624">
        <w:rPr>
          <w:color w:val="000000" w:themeColor="text1"/>
          <w:sz w:val="20"/>
          <w:szCs w:val="20"/>
          <w:u w:val="single"/>
        </w:rPr>
        <w:t>Services</w:t>
      </w:r>
      <w:r w:rsidRPr="00301624">
        <w:rPr>
          <w:color w:val="000000" w:themeColor="text1"/>
          <w:sz w:val="20"/>
          <w:szCs w:val="20"/>
        </w:rPr>
        <w:t xml:space="preserve">. Harness will </w:t>
      </w:r>
      <w:r w:rsidR="00EB6CAC">
        <w:rPr>
          <w:color w:val="000000" w:themeColor="text1"/>
          <w:sz w:val="20"/>
          <w:szCs w:val="20"/>
        </w:rPr>
        <w:t xml:space="preserve">use commercially reasonable efforts to </w:t>
      </w:r>
      <w:r w:rsidRPr="00301624">
        <w:rPr>
          <w:color w:val="000000" w:themeColor="text1"/>
          <w:sz w:val="20"/>
          <w:szCs w:val="20"/>
        </w:rPr>
        <w:t xml:space="preserve">provide </w:t>
      </w:r>
      <w:r w:rsidR="00EB6CAC">
        <w:rPr>
          <w:color w:val="000000" w:themeColor="text1"/>
          <w:sz w:val="20"/>
          <w:szCs w:val="20"/>
        </w:rPr>
        <w:t xml:space="preserve">the </w:t>
      </w:r>
      <w:r w:rsidRPr="00301624">
        <w:rPr>
          <w:color w:val="000000" w:themeColor="text1"/>
          <w:sz w:val="20"/>
          <w:szCs w:val="20"/>
        </w:rPr>
        <w:t>Services as described in an applicable Order Form (or statement of work referencing this Agreement</w:t>
      </w:r>
      <w:r w:rsidR="00EB6CAC">
        <w:rPr>
          <w:color w:val="000000" w:themeColor="text1"/>
          <w:sz w:val="20"/>
          <w:szCs w:val="20"/>
        </w:rPr>
        <w:t xml:space="preserve"> entered into between the parties (“</w:t>
      </w:r>
      <w:r w:rsidR="00EB6CAC" w:rsidRPr="005C132B">
        <w:rPr>
          <w:b/>
          <w:bCs/>
          <w:i/>
          <w:iCs/>
          <w:color w:val="000000" w:themeColor="text1"/>
          <w:sz w:val="20"/>
          <w:szCs w:val="20"/>
        </w:rPr>
        <w:t>SOW</w:t>
      </w:r>
      <w:r w:rsidR="00EB6CAC">
        <w:rPr>
          <w:color w:val="000000" w:themeColor="text1"/>
          <w:sz w:val="20"/>
          <w:szCs w:val="20"/>
        </w:rPr>
        <w:t>”)</w:t>
      </w:r>
      <w:r w:rsidRPr="00301624">
        <w:rPr>
          <w:color w:val="000000" w:themeColor="text1"/>
          <w:sz w:val="20"/>
          <w:szCs w:val="20"/>
        </w:rPr>
        <w:t xml:space="preserve">), if any.  Harness </w:t>
      </w:r>
      <w:r w:rsidR="00EB6CAC">
        <w:rPr>
          <w:color w:val="000000" w:themeColor="text1"/>
          <w:sz w:val="20"/>
          <w:szCs w:val="20"/>
        </w:rPr>
        <w:lastRenderedPageBreak/>
        <w:t xml:space="preserve">will retain all right, title and interest in and to the </w:t>
      </w:r>
      <w:r w:rsidRPr="00301624">
        <w:rPr>
          <w:color w:val="000000" w:themeColor="text1"/>
          <w:sz w:val="20"/>
          <w:szCs w:val="20"/>
        </w:rPr>
        <w:t xml:space="preserve">deliverables </w:t>
      </w:r>
      <w:r w:rsidR="00EB6CAC">
        <w:rPr>
          <w:color w:val="000000" w:themeColor="text1"/>
          <w:sz w:val="20"/>
          <w:szCs w:val="20"/>
        </w:rPr>
        <w:t>and other results of the S</w:t>
      </w:r>
      <w:r w:rsidRPr="00301624">
        <w:rPr>
          <w:color w:val="000000" w:themeColor="text1"/>
          <w:sz w:val="20"/>
          <w:szCs w:val="20"/>
        </w:rPr>
        <w:t>ervices under this Agreement</w:t>
      </w:r>
      <w:r w:rsidR="00EB6CAC" w:rsidRPr="00301624" w:rsidDel="00EB6CAC">
        <w:rPr>
          <w:color w:val="000000" w:themeColor="text1"/>
          <w:sz w:val="20"/>
          <w:szCs w:val="20"/>
        </w:rPr>
        <w:t xml:space="preserve"> </w:t>
      </w:r>
      <w:r w:rsidR="00EB6CAC">
        <w:rPr>
          <w:color w:val="000000" w:themeColor="text1"/>
          <w:sz w:val="20"/>
          <w:szCs w:val="20"/>
        </w:rPr>
        <w:t>, and, s</w:t>
      </w:r>
      <w:r w:rsidR="00EB6CAC" w:rsidRPr="002F46AA">
        <w:rPr>
          <w:color w:val="000000" w:themeColor="text1"/>
          <w:sz w:val="20"/>
        </w:rPr>
        <w:t xml:space="preserve">ubject to </w:t>
      </w:r>
      <w:r w:rsidR="00EB6CAC" w:rsidRPr="00E15F2A">
        <w:rPr>
          <w:color w:val="000000" w:themeColor="text1"/>
          <w:sz w:val="20"/>
          <w:szCs w:val="20"/>
        </w:rPr>
        <w:t xml:space="preserve">payment of the applicable fees and compliance with </w:t>
      </w:r>
      <w:r w:rsidR="00EB6CAC" w:rsidRPr="002F46AA">
        <w:rPr>
          <w:color w:val="000000" w:themeColor="text1"/>
          <w:sz w:val="20"/>
        </w:rPr>
        <w:t xml:space="preserve">the terms of this Agreement, </w:t>
      </w:r>
      <w:r w:rsidR="00EB6CAC">
        <w:rPr>
          <w:color w:val="000000" w:themeColor="text1"/>
          <w:sz w:val="20"/>
          <w:szCs w:val="20"/>
        </w:rPr>
        <w:t xml:space="preserve">Harness hereby grants </w:t>
      </w:r>
      <w:r w:rsidR="00EB6CAC" w:rsidRPr="002F46AA">
        <w:rPr>
          <w:color w:val="000000" w:themeColor="text1"/>
          <w:sz w:val="20"/>
        </w:rPr>
        <w:t>to Customer a limited, non-exclusive, non-transferable, non-sublicensable right and license</w:t>
      </w:r>
      <w:r w:rsidR="00EB6CAC">
        <w:rPr>
          <w:color w:val="000000" w:themeColor="text1"/>
          <w:sz w:val="20"/>
        </w:rPr>
        <w:t xml:space="preserve"> to </w:t>
      </w:r>
      <w:r w:rsidR="00EB6CAC" w:rsidRPr="00EB6CAC">
        <w:rPr>
          <w:color w:val="000000" w:themeColor="text1"/>
          <w:sz w:val="20"/>
        </w:rPr>
        <w:t xml:space="preserve">use </w:t>
      </w:r>
      <w:r w:rsidR="00EB6CAC">
        <w:rPr>
          <w:color w:val="000000" w:themeColor="text1"/>
          <w:sz w:val="20"/>
        </w:rPr>
        <w:t xml:space="preserve">such deliverables and results </w:t>
      </w:r>
      <w:r w:rsidR="00EB6CAC" w:rsidRPr="00EB6CAC">
        <w:rPr>
          <w:color w:val="000000" w:themeColor="text1"/>
          <w:sz w:val="20"/>
        </w:rPr>
        <w:t xml:space="preserve">solely for Customer’s internal business purposes and only in connection with </w:t>
      </w:r>
      <w:r w:rsidR="00EB6CAC">
        <w:rPr>
          <w:color w:val="000000" w:themeColor="text1"/>
          <w:sz w:val="20"/>
        </w:rPr>
        <w:t xml:space="preserve">Customer’s permitted </w:t>
      </w:r>
      <w:r w:rsidR="00EB6CAC" w:rsidRPr="00EB6CAC">
        <w:rPr>
          <w:color w:val="000000" w:themeColor="text1"/>
          <w:sz w:val="20"/>
        </w:rPr>
        <w:t xml:space="preserve">use of the </w:t>
      </w:r>
      <w:r w:rsidR="00EB6CAC">
        <w:rPr>
          <w:color w:val="000000" w:themeColor="text1"/>
          <w:sz w:val="20"/>
        </w:rPr>
        <w:t>Software</w:t>
      </w:r>
      <w:r w:rsidRPr="00301624">
        <w:rPr>
          <w:color w:val="000000" w:themeColor="text1"/>
          <w:sz w:val="20"/>
          <w:szCs w:val="20"/>
        </w:rPr>
        <w:t xml:space="preserve">. The Services </w:t>
      </w:r>
      <w:r w:rsidR="0010667B">
        <w:rPr>
          <w:color w:val="000000" w:themeColor="text1"/>
          <w:sz w:val="20"/>
          <w:szCs w:val="20"/>
        </w:rPr>
        <w:t xml:space="preserve">(and any deliverables or other results) </w:t>
      </w:r>
      <w:r w:rsidRPr="00301624">
        <w:rPr>
          <w:color w:val="000000" w:themeColor="text1"/>
          <w:sz w:val="20"/>
          <w:szCs w:val="20"/>
        </w:rPr>
        <w:t xml:space="preserve">are not subject to any acceptance procedure.  All Services will be </w:t>
      </w:r>
      <w:r w:rsidR="00603AD8">
        <w:rPr>
          <w:color w:val="000000" w:themeColor="text1"/>
          <w:sz w:val="20"/>
          <w:szCs w:val="20"/>
        </w:rPr>
        <w:t>provided</w:t>
      </w:r>
      <w:r w:rsidR="00592DC3">
        <w:rPr>
          <w:color w:val="000000" w:themeColor="text1"/>
          <w:sz w:val="20"/>
          <w:szCs w:val="20"/>
        </w:rPr>
        <w:t>, subject to</w:t>
      </w:r>
      <w:r w:rsidRPr="002F46AA">
        <w:rPr>
          <w:color w:val="000000" w:themeColor="text1"/>
          <w:sz w:val="20"/>
        </w:rPr>
        <w:t xml:space="preserve"> </w:t>
      </w:r>
      <w:r w:rsidRPr="00301624">
        <w:rPr>
          <w:color w:val="000000" w:themeColor="text1"/>
          <w:sz w:val="20"/>
          <w:szCs w:val="20"/>
        </w:rPr>
        <w:t xml:space="preserve">the agreed-upon </w:t>
      </w:r>
      <w:r w:rsidR="00592DC3">
        <w:rPr>
          <w:color w:val="000000" w:themeColor="text1"/>
          <w:sz w:val="20"/>
          <w:szCs w:val="20"/>
        </w:rPr>
        <w:t xml:space="preserve">fees </w:t>
      </w:r>
      <w:r w:rsidRPr="002F46AA">
        <w:rPr>
          <w:color w:val="000000" w:themeColor="text1"/>
          <w:sz w:val="20"/>
        </w:rPr>
        <w:t xml:space="preserve">set forth in the </w:t>
      </w:r>
      <w:r w:rsidRPr="00301624">
        <w:rPr>
          <w:color w:val="000000" w:themeColor="text1"/>
          <w:sz w:val="20"/>
          <w:szCs w:val="20"/>
        </w:rPr>
        <w:t xml:space="preserve">applicable Order Form or </w:t>
      </w:r>
      <w:r w:rsidR="00592DC3">
        <w:rPr>
          <w:color w:val="000000" w:themeColor="text1"/>
          <w:sz w:val="20"/>
          <w:szCs w:val="20"/>
        </w:rPr>
        <w:t>SOW</w:t>
      </w:r>
      <w:r w:rsidRPr="00301624">
        <w:rPr>
          <w:color w:val="000000" w:themeColor="text1"/>
          <w:sz w:val="20"/>
          <w:szCs w:val="20"/>
        </w:rPr>
        <w:t xml:space="preserve">. Harness will not </w:t>
      </w:r>
      <w:r w:rsidR="00EB6CAC">
        <w:rPr>
          <w:color w:val="000000" w:themeColor="text1"/>
          <w:sz w:val="20"/>
          <w:szCs w:val="20"/>
        </w:rPr>
        <w:t xml:space="preserve">charge in excess of </w:t>
      </w:r>
      <w:r w:rsidRPr="00301624">
        <w:rPr>
          <w:color w:val="000000" w:themeColor="text1"/>
          <w:sz w:val="20"/>
          <w:szCs w:val="20"/>
        </w:rPr>
        <w:t xml:space="preserve">the total time purchased without prior written approval </w:t>
      </w:r>
      <w:r w:rsidR="00EB6CAC">
        <w:rPr>
          <w:color w:val="000000" w:themeColor="text1"/>
          <w:sz w:val="20"/>
          <w:szCs w:val="20"/>
        </w:rPr>
        <w:t xml:space="preserve">(email to suffice) </w:t>
      </w:r>
      <w:r w:rsidRPr="00301624">
        <w:rPr>
          <w:color w:val="000000" w:themeColor="text1"/>
          <w:sz w:val="20"/>
          <w:szCs w:val="20"/>
        </w:rPr>
        <w:t>from Customer. If the Services purchased have been consumed, fully used or otherwise exhausted, Harness will cease providing Services until additional Services have been purchased by Customer. If Customer elects not to purchase additional Services, then the Services will be deemed complete. Pre-purchased Services and expenses expire twelve (12) months after the date purchased (unless otherwise set forth in the applicable Order Form</w:t>
      </w:r>
      <w:r w:rsidR="00EB6CAC">
        <w:rPr>
          <w:color w:val="000000" w:themeColor="text1"/>
          <w:sz w:val="20"/>
          <w:szCs w:val="20"/>
        </w:rPr>
        <w:t xml:space="preserve"> or SOW</w:t>
      </w:r>
      <w:r w:rsidRPr="00301624">
        <w:rPr>
          <w:color w:val="000000" w:themeColor="text1"/>
          <w:sz w:val="20"/>
          <w:szCs w:val="20"/>
        </w:rPr>
        <w:t>). Customer agrees to reasonably cooperate with Harness and provide the necessary information for Harness to perform the Services. Customer will reimburse Harness for travel and expenses incurred in connection with providing the Services (if any) by the</w:t>
      </w:r>
      <w:r w:rsidR="00795ECF">
        <w:rPr>
          <w:color w:val="000000" w:themeColor="text1"/>
          <w:sz w:val="20"/>
          <w:szCs w:val="20"/>
        </w:rPr>
        <w:t xml:space="preserve"> applicable due date</w:t>
      </w:r>
      <w:r w:rsidRPr="00301624">
        <w:rPr>
          <w:color w:val="000000" w:themeColor="text1"/>
          <w:sz w:val="20"/>
          <w:szCs w:val="20"/>
        </w:rPr>
        <w:t xml:space="preserve">. Services will be performed on Monday through Friday, excluding national holidays, from 9am to 5pm, in the location where the Services are delivered. If Customer cancels or delays any scheduled Services less than ten (10) business days before the start date of such Services, then Harness will deduct from Customer's pre-purchased Services or Customer will pay for, as applicable, the amount of Services that were canceled or delayed during any of the ten (10) business days following the date of cancellation (or notification of the delay, as applicable), and Customer will fully reimburse Harness for any reasonable travel and expenses incurred by Harness for such Services (and for any Services rescheduled by Customer) for which Harness is unable to obtain a refund. During the License Term under </w:t>
      </w:r>
      <w:r w:rsidR="00EB6CAC">
        <w:rPr>
          <w:color w:val="000000" w:themeColor="text1"/>
          <w:sz w:val="20"/>
          <w:szCs w:val="20"/>
        </w:rPr>
        <w:t xml:space="preserve">the applicable </w:t>
      </w:r>
      <w:r w:rsidRPr="00301624">
        <w:rPr>
          <w:color w:val="000000" w:themeColor="text1"/>
          <w:sz w:val="20"/>
          <w:szCs w:val="20"/>
        </w:rPr>
        <w:t xml:space="preserve">Order Form or for the term of </w:t>
      </w:r>
      <w:r w:rsidR="00EB6CAC">
        <w:rPr>
          <w:color w:val="000000" w:themeColor="text1"/>
          <w:sz w:val="20"/>
          <w:szCs w:val="20"/>
        </w:rPr>
        <w:t>the applicable SOW</w:t>
      </w:r>
      <w:r w:rsidRPr="00301624">
        <w:rPr>
          <w:color w:val="000000" w:themeColor="text1"/>
          <w:sz w:val="20"/>
          <w:szCs w:val="20"/>
        </w:rPr>
        <w:t xml:space="preserve">, as applicable, and for a period of twelve (12) months thereafter, Customer will not solicit for employment or consulting work any Harness employees who participated in or performed the Services under </w:t>
      </w:r>
      <w:r w:rsidR="00EB6CAC">
        <w:rPr>
          <w:color w:val="000000" w:themeColor="text1"/>
          <w:sz w:val="20"/>
          <w:szCs w:val="20"/>
        </w:rPr>
        <w:t xml:space="preserve">such </w:t>
      </w:r>
      <w:r w:rsidRPr="00301624">
        <w:rPr>
          <w:color w:val="000000" w:themeColor="text1"/>
          <w:sz w:val="20"/>
          <w:szCs w:val="20"/>
        </w:rPr>
        <w:t xml:space="preserve">Order Form or </w:t>
      </w:r>
      <w:r w:rsidR="00EB6CAC">
        <w:rPr>
          <w:color w:val="000000" w:themeColor="text1"/>
          <w:sz w:val="20"/>
          <w:szCs w:val="20"/>
        </w:rPr>
        <w:t>SOW</w:t>
      </w:r>
      <w:r w:rsidRPr="00301624">
        <w:rPr>
          <w:color w:val="000000" w:themeColor="text1"/>
          <w:sz w:val="20"/>
          <w:szCs w:val="20"/>
        </w:rPr>
        <w:t>, unless Harness’s prior written consent has been obtained.</w:t>
      </w:r>
      <w:r>
        <w:rPr>
          <w:color w:val="000000" w:themeColor="text1"/>
          <w:sz w:val="20"/>
          <w:szCs w:val="20"/>
        </w:rPr>
        <w:t xml:space="preserve">  </w:t>
      </w:r>
      <w:r w:rsidRPr="00301624">
        <w:rPr>
          <w:color w:val="000000" w:themeColor="text1"/>
          <w:sz w:val="20"/>
          <w:szCs w:val="20"/>
        </w:rPr>
        <w:t>“</w:t>
      </w:r>
      <w:r w:rsidRPr="00E34DCC">
        <w:rPr>
          <w:color w:val="000000" w:themeColor="text1"/>
          <w:sz w:val="20"/>
          <w:szCs w:val="20"/>
        </w:rPr>
        <w:t>Services</w:t>
      </w:r>
      <w:r w:rsidRPr="00301624">
        <w:rPr>
          <w:color w:val="000000" w:themeColor="text1"/>
          <w:sz w:val="20"/>
          <w:szCs w:val="20"/>
        </w:rPr>
        <w:t xml:space="preserve">” mean any training, enablement, consulting, installation and/or other professional services described in </w:t>
      </w:r>
      <w:r w:rsidR="00EB6CAC">
        <w:rPr>
          <w:color w:val="000000" w:themeColor="text1"/>
          <w:sz w:val="20"/>
          <w:szCs w:val="20"/>
        </w:rPr>
        <w:t xml:space="preserve">the </w:t>
      </w:r>
      <w:r w:rsidRPr="00301624">
        <w:rPr>
          <w:color w:val="000000" w:themeColor="text1"/>
          <w:sz w:val="20"/>
          <w:szCs w:val="20"/>
        </w:rPr>
        <w:t>applicable Order Form</w:t>
      </w:r>
      <w:r w:rsidR="00EB6CAC">
        <w:rPr>
          <w:color w:val="000000" w:themeColor="text1"/>
          <w:sz w:val="20"/>
          <w:szCs w:val="20"/>
        </w:rPr>
        <w:t xml:space="preserve"> or SOW</w:t>
      </w:r>
      <w:r w:rsidRPr="00301624">
        <w:rPr>
          <w:color w:val="000000" w:themeColor="text1"/>
          <w:sz w:val="20"/>
          <w:szCs w:val="20"/>
        </w:rPr>
        <w:t>.</w:t>
      </w:r>
    </w:p>
    <w:p w14:paraId="192CC2DD" w14:textId="77777777" w:rsidR="00E15F2A" w:rsidRPr="00E15F2A" w:rsidRDefault="00E15F2A" w:rsidP="002555F2">
      <w:pPr>
        <w:pStyle w:val="ListParagraph"/>
        <w:rPr>
          <w:b/>
          <w:bCs/>
          <w:color w:val="000000" w:themeColor="text1"/>
          <w:sz w:val="20"/>
          <w:szCs w:val="20"/>
        </w:rPr>
      </w:pPr>
    </w:p>
    <w:p w14:paraId="53F1C68F" w14:textId="0FDFBA1E" w:rsidR="00E15F2A" w:rsidRDefault="00E34DCC" w:rsidP="002555F2">
      <w:pPr>
        <w:pStyle w:val="ListParagraph"/>
        <w:numPr>
          <w:ilvl w:val="0"/>
          <w:numId w:val="7"/>
        </w:numPr>
        <w:textAlignment w:val="baseline"/>
        <w:rPr>
          <w:bCs/>
          <w:color w:val="000000" w:themeColor="text1"/>
          <w:sz w:val="20"/>
          <w:u w:val="single"/>
        </w:rPr>
      </w:pPr>
      <w:r w:rsidRPr="00E34DCC">
        <w:rPr>
          <w:bCs/>
          <w:color w:val="000000" w:themeColor="text1"/>
          <w:sz w:val="20"/>
          <w:u w:val="single"/>
        </w:rPr>
        <w:t>Fees</w:t>
      </w:r>
    </w:p>
    <w:p w14:paraId="14F3CF8B" w14:textId="77777777" w:rsidR="002555F2" w:rsidRPr="00E34DCC" w:rsidRDefault="002555F2" w:rsidP="002555F2">
      <w:pPr>
        <w:pStyle w:val="ListParagraph"/>
        <w:ind w:left="360"/>
        <w:textAlignment w:val="baseline"/>
        <w:rPr>
          <w:bCs/>
          <w:color w:val="000000" w:themeColor="text1"/>
          <w:sz w:val="20"/>
          <w:u w:val="single"/>
        </w:rPr>
      </w:pPr>
    </w:p>
    <w:p w14:paraId="117397B8" w14:textId="52801273" w:rsidR="00E15F2A" w:rsidRPr="00E9717C" w:rsidRDefault="00FF5B80" w:rsidP="002555F2">
      <w:pPr>
        <w:pStyle w:val="ListParagraph"/>
        <w:numPr>
          <w:ilvl w:val="1"/>
          <w:numId w:val="7"/>
        </w:numPr>
        <w:ind w:left="0" w:firstLine="0"/>
        <w:textAlignment w:val="baseline"/>
        <w:rPr>
          <w:b/>
          <w:color w:val="000000" w:themeColor="text1"/>
          <w:sz w:val="20"/>
        </w:rPr>
      </w:pPr>
      <w:r w:rsidRPr="00FF5B80">
        <w:rPr>
          <w:color w:val="000000" w:themeColor="text1"/>
          <w:sz w:val="20"/>
          <w:szCs w:val="20"/>
          <w:u w:val="single"/>
        </w:rPr>
        <w:t>Pricing</w:t>
      </w:r>
      <w:r w:rsidR="004061EB" w:rsidRPr="00E15F2A">
        <w:rPr>
          <w:color w:val="000000" w:themeColor="text1"/>
          <w:sz w:val="20"/>
          <w:szCs w:val="20"/>
        </w:rPr>
        <w:t xml:space="preserve">. </w:t>
      </w:r>
      <w:r w:rsidR="002501F8" w:rsidRPr="00E15F2A">
        <w:rPr>
          <w:color w:val="000000" w:themeColor="text1"/>
          <w:sz w:val="20"/>
          <w:szCs w:val="20"/>
        </w:rPr>
        <w:t xml:space="preserve">You agree to pay all </w:t>
      </w:r>
      <w:r w:rsidR="002501F8" w:rsidRPr="002F46AA">
        <w:rPr>
          <w:color w:val="000000" w:themeColor="text1"/>
          <w:sz w:val="20"/>
        </w:rPr>
        <w:t>fees specified in the Order Form</w:t>
      </w:r>
      <w:r w:rsidR="002501F8" w:rsidRPr="00E15F2A">
        <w:rPr>
          <w:color w:val="000000" w:themeColor="text1"/>
          <w:sz w:val="20"/>
          <w:szCs w:val="20"/>
        </w:rPr>
        <w:t xml:space="preserve"> </w:t>
      </w:r>
      <w:r w:rsidR="003D0C0D">
        <w:rPr>
          <w:color w:val="000000" w:themeColor="text1"/>
          <w:sz w:val="20"/>
          <w:szCs w:val="20"/>
        </w:rPr>
        <w:t xml:space="preserve">and/or SOW, </w:t>
      </w:r>
      <w:r w:rsidR="002501F8" w:rsidRPr="00E15F2A">
        <w:rPr>
          <w:color w:val="000000" w:themeColor="text1"/>
          <w:sz w:val="20"/>
          <w:szCs w:val="20"/>
        </w:rPr>
        <w:t xml:space="preserve">or as otherwise agreed </w:t>
      </w:r>
      <w:r w:rsidR="003D0C0D">
        <w:rPr>
          <w:color w:val="000000" w:themeColor="text1"/>
          <w:sz w:val="20"/>
          <w:szCs w:val="20"/>
        </w:rPr>
        <w:t xml:space="preserve">upon by </w:t>
      </w:r>
      <w:r w:rsidR="002501F8" w:rsidRPr="00E15F2A">
        <w:rPr>
          <w:color w:val="000000" w:themeColor="text1"/>
          <w:sz w:val="20"/>
          <w:szCs w:val="20"/>
        </w:rPr>
        <w:t>the parties.  Fees are non-cancelable</w:t>
      </w:r>
      <w:r w:rsidR="005E7AA9" w:rsidRPr="00E15F2A">
        <w:rPr>
          <w:color w:val="000000" w:themeColor="text1"/>
          <w:sz w:val="20"/>
          <w:szCs w:val="20"/>
        </w:rPr>
        <w:t xml:space="preserve">, </w:t>
      </w:r>
      <w:r w:rsidR="002501F8" w:rsidRPr="00E15F2A">
        <w:rPr>
          <w:color w:val="000000" w:themeColor="text1"/>
          <w:sz w:val="20"/>
          <w:szCs w:val="20"/>
        </w:rPr>
        <w:t>non-refundable</w:t>
      </w:r>
      <w:r w:rsidR="005E7AA9" w:rsidRPr="00E15F2A">
        <w:rPr>
          <w:color w:val="000000" w:themeColor="text1"/>
          <w:sz w:val="20"/>
          <w:szCs w:val="20"/>
        </w:rPr>
        <w:t>, and</w:t>
      </w:r>
      <w:r w:rsidR="004061EB" w:rsidRPr="00E15F2A">
        <w:rPr>
          <w:color w:val="000000" w:themeColor="text1"/>
          <w:sz w:val="20"/>
          <w:szCs w:val="20"/>
        </w:rPr>
        <w:t xml:space="preserve"> </w:t>
      </w:r>
      <w:r w:rsidR="008B39A1" w:rsidRPr="00E15F2A">
        <w:rPr>
          <w:color w:val="000000" w:themeColor="text1"/>
          <w:sz w:val="20"/>
          <w:szCs w:val="20"/>
        </w:rPr>
        <w:t xml:space="preserve">due and payable either within thirty (30) days from the date of the invoice, or as </w:t>
      </w:r>
      <w:r w:rsidR="004061EB" w:rsidRPr="00E15F2A">
        <w:rPr>
          <w:color w:val="000000" w:themeColor="text1"/>
          <w:sz w:val="20"/>
          <w:szCs w:val="20"/>
        </w:rPr>
        <w:t xml:space="preserve">otherwise specified in the Order Form. </w:t>
      </w:r>
      <w:r w:rsidR="00514B5B" w:rsidRPr="00E15F2A">
        <w:rPr>
          <w:color w:val="000000" w:themeColor="text1"/>
          <w:sz w:val="20"/>
          <w:szCs w:val="20"/>
        </w:rPr>
        <w:t xml:space="preserve">All payments due shall be made through automated clearing house </w:t>
      </w:r>
      <w:r w:rsidR="00514B5B" w:rsidRPr="00E34DCC">
        <w:rPr>
          <w:color w:val="000000" w:themeColor="text1"/>
          <w:sz w:val="20"/>
          <w:szCs w:val="20"/>
        </w:rPr>
        <w:t>(ACH) transfers</w:t>
      </w:r>
      <w:r w:rsidR="00514B5B" w:rsidRPr="00E15F2A">
        <w:rPr>
          <w:color w:val="000000" w:themeColor="text1"/>
          <w:sz w:val="20"/>
          <w:szCs w:val="20"/>
        </w:rPr>
        <w:t>, or wire transfers, to Harness’</w:t>
      </w:r>
      <w:r w:rsidR="002F46AA">
        <w:rPr>
          <w:color w:val="000000" w:themeColor="text1"/>
          <w:sz w:val="20"/>
          <w:szCs w:val="20"/>
        </w:rPr>
        <w:t>s</w:t>
      </w:r>
      <w:r w:rsidR="00514B5B" w:rsidRPr="00E15F2A">
        <w:rPr>
          <w:color w:val="000000" w:themeColor="text1"/>
          <w:sz w:val="20"/>
          <w:szCs w:val="20"/>
        </w:rPr>
        <w:t xml:space="preserve"> designated account, unless otherwise agreed by Harness. </w:t>
      </w:r>
      <w:r w:rsidR="00514B5B" w:rsidRPr="002F46AA">
        <w:rPr>
          <w:color w:val="000000" w:themeColor="text1"/>
          <w:sz w:val="20"/>
        </w:rPr>
        <w:t xml:space="preserve"> </w:t>
      </w:r>
      <w:r w:rsidR="004061EB" w:rsidRPr="002F46AA">
        <w:rPr>
          <w:color w:val="000000" w:themeColor="text1"/>
          <w:sz w:val="20"/>
        </w:rPr>
        <w:t xml:space="preserve">Fees do not include any </w:t>
      </w:r>
      <w:r w:rsidR="004061EB" w:rsidRPr="00E15F2A">
        <w:rPr>
          <w:color w:val="000000" w:themeColor="text1"/>
          <w:sz w:val="20"/>
          <w:szCs w:val="20"/>
        </w:rPr>
        <w:t>customization</w:t>
      </w:r>
      <w:r w:rsidR="002501F8" w:rsidRPr="00E15F2A">
        <w:rPr>
          <w:color w:val="000000" w:themeColor="text1"/>
          <w:sz w:val="20"/>
          <w:szCs w:val="20"/>
        </w:rPr>
        <w:t>s</w:t>
      </w:r>
      <w:r w:rsidR="004061EB" w:rsidRPr="002F46AA">
        <w:rPr>
          <w:color w:val="000000" w:themeColor="text1"/>
          <w:sz w:val="20"/>
        </w:rPr>
        <w:t xml:space="preserve"> of the Software (nor support for any such customizations, unless otherwise agreed in writing</w:t>
      </w:r>
      <w:r w:rsidR="003D0C0D">
        <w:rPr>
          <w:color w:val="000000" w:themeColor="text1"/>
          <w:sz w:val="20"/>
        </w:rPr>
        <w:t>)</w:t>
      </w:r>
      <w:r w:rsidR="004061EB" w:rsidRPr="00E15F2A">
        <w:rPr>
          <w:color w:val="000000" w:themeColor="text1"/>
          <w:sz w:val="20"/>
          <w:szCs w:val="20"/>
        </w:rPr>
        <w:t>.</w:t>
      </w:r>
      <w:r w:rsidR="004061EB" w:rsidRPr="002F46AA">
        <w:rPr>
          <w:color w:val="000000" w:themeColor="text1"/>
          <w:sz w:val="20"/>
        </w:rPr>
        <w:t xml:space="preserve"> </w:t>
      </w:r>
      <w:r w:rsidR="009342CD">
        <w:rPr>
          <w:color w:val="000000" w:themeColor="text1"/>
          <w:sz w:val="20"/>
        </w:rPr>
        <w:t xml:space="preserve"> </w:t>
      </w:r>
      <w:r w:rsidR="004061EB" w:rsidRPr="002F46AA">
        <w:rPr>
          <w:color w:val="000000" w:themeColor="text1"/>
          <w:sz w:val="20"/>
        </w:rPr>
        <w:t xml:space="preserve">If Customer’s </w:t>
      </w:r>
      <w:r w:rsidR="00600965">
        <w:rPr>
          <w:color w:val="000000" w:themeColor="text1"/>
          <w:sz w:val="20"/>
          <w:szCs w:val="20"/>
        </w:rPr>
        <w:t>use</w:t>
      </w:r>
      <w:r w:rsidR="004061EB" w:rsidRPr="002F46AA">
        <w:rPr>
          <w:color w:val="000000" w:themeColor="text1"/>
          <w:sz w:val="20"/>
        </w:rPr>
        <w:t xml:space="preserve"> of the Software </w:t>
      </w:r>
      <w:r w:rsidR="002501F8" w:rsidRPr="00E15F2A">
        <w:rPr>
          <w:color w:val="000000" w:themeColor="text1"/>
          <w:sz w:val="20"/>
          <w:szCs w:val="20"/>
        </w:rPr>
        <w:t>exceeds</w:t>
      </w:r>
      <w:r w:rsidR="002501F8" w:rsidRPr="002F46AA">
        <w:rPr>
          <w:color w:val="000000" w:themeColor="text1"/>
          <w:sz w:val="20"/>
        </w:rPr>
        <w:t xml:space="preserve"> the </w:t>
      </w:r>
      <w:r w:rsidR="004C1AFA" w:rsidRPr="00E15F2A">
        <w:rPr>
          <w:color w:val="000000" w:themeColor="text1"/>
          <w:sz w:val="20"/>
          <w:szCs w:val="20"/>
        </w:rPr>
        <w:t>number of</w:t>
      </w:r>
      <w:r w:rsidR="004C1AFA" w:rsidRPr="002F46AA">
        <w:rPr>
          <w:color w:val="000000" w:themeColor="text1"/>
          <w:sz w:val="20"/>
        </w:rPr>
        <w:t xml:space="preserve"> License Units </w:t>
      </w:r>
      <w:r w:rsidR="004061EB" w:rsidRPr="002F46AA">
        <w:rPr>
          <w:color w:val="000000" w:themeColor="text1"/>
          <w:sz w:val="20"/>
        </w:rPr>
        <w:t xml:space="preserve">set forth in the Order Form, Customer will be billed for </w:t>
      </w:r>
      <w:r w:rsidR="00847DF3" w:rsidRPr="00847DF3">
        <w:rPr>
          <w:color w:val="000000" w:themeColor="text1"/>
          <w:sz w:val="20"/>
        </w:rPr>
        <w:t xml:space="preserve">and Customer will pay those overages </w:t>
      </w:r>
      <w:r w:rsidR="004061EB" w:rsidRPr="002F46AA">
        <w:rPr>
          <w:color w:val="000000" w:themeColor="text1"/>
          <w:sz w:val="20"/>
        </w:rPr>
        <w:t xml:space="preserve">at a pro-rated amount for the remainder of the applicable License Term under the Order Form, based on </w:t>
      </w:r>
      <w:r w:rsidR="00404E01" w:rsidRPr="00E15F2A">
        <w:rPr>
          <w:color w:val="000000" w:themeColor="text1"/>
          <w:sz w:val="20"/>
          <w:szCs w:val="20"/>
        </w:rPr>
        <w:t xml:space="preserve">the pricing specified in </w:t>
      </w:r>
      <w:r w:rsidR="00404E01" w:rsidRPr="002F46AA">
        <w:rPr>
          <w:color w:val="000000" w:themeColor="text1"/>
          <w:sz w:val="20"/>
        </w:rPr>
        <w:t>the</w:t>
      </w:r>
      <w:r w:rsidR="009342CD">
        <w:rPr>
          <w:color w:val="000000" w:themeColor="text1"/>
          <w:sz w:val="20"/>
          <w:szCs w:val="20"/>
        </w:rPr>
        <w:t xml:space="preserve"> </w:t>
      </w:r>
      <w:r w:rsidR="009342CD">
        <w:rPr>
          <w:color w:val="000000" w:themeColor="text1"/>
          <w:sz w:val="20"/>
        </w:rPr>
        <w:t>applicable</w:t>
      </w:r>
      <w:r w:rsidR="00404E01" w:rsidRPr="002F46AA">
        <w:rPr>
          <w:color w:val="000000" w:themeColor="text1"/>
          <w:sz w:val="20"/>
        </w:rPr>
        <w:t xml:space="preserve"> </w:t>
      </w:r>
      <w:r w:rsidR="00404E01" w:rsidRPr="00E15F2A">
        <w:rPr>
          <w:color w:val="000000" w:themeColor="text1"/>
          <w:sz w:val="20"/>
          <w:szCs w:val="20"/>
        </w:rPr>
        <w:t>Order Form</w:t>
      </w:r>
      <w:r w:rsidR="004061EB" w:rsidRPr="00E15F2A">
        <w:rPr>
          <w:color w:val="000000" w:themeColor="text1"/>
          <w:sz w:val="20"/>
          <w:szCs w:val="20"/>
        </w:rPr>
        <w:t>.</w:t>
      </w:r>
      <w:r w:rsidR="004061EB" w:rsidRPr="002F46AA">
        <w:rPr>
          <w:color w:val="000000" w:themeColor="text1"/>
          <w:sz w:val="20"/>
        </w:rPr>
        <w:t xml:space="preserve"> If Harness believes in good faith that Customer’s </w:t>
      </w:r>
      <w:r w:rsidR="009318CA" w:rsidRPr="00E15F2A">
        <w:rPr>
          <w:color w:val="000000" w:themeColor="text1"/>
          <w:sz w:val="20"/>
          <w:szCs w:val="20"/>
        </w:rPr>
        <w:t>use</w:t>
      </w:r>
      <w:r w:rsidR="009318CA" w:rsidRPr="002F46AA">
        <w:rPr>
          <w:color w:val="000000" w:themeColor="text1"/>
          <w:sz w:val="20"/>
        </w:rPr>
        <w:t xml:space="preserve"> </w:t>
      </w:r>
      <w:r w:rsidR="004061EB" w:rsidRPr="002F46AA">
        <w:rPr>
          <w:color w:val="000000" w:themeColor="text1"/>
          <w:sz w:val="20"/>
        </w:rPr>
        <w:t xml:space="preserve">of the Software exceeds the </w:t>
      </w:r>
      <w:r w:rsidR="004C1AFA" w:rsidRPr="00E15F2A">
        <w:rPr>
          <w:color w:val="000000" w:themeColor="text1"/>
          <w:sz w:val="20"/>
          <w:szCs w:val="20"/>
        </w:rPr>
        <w:t>number of License Units</w:t>
      </w:r>
      <w:r w:rsidR="004C1AFA" w:rsidRPr="002F46AA">
        <w:rPr>
          <w:color w:val="000000" w:themeColor="text1"/>
          <w:sz w:val="20"/>
        </w:rPr>
        <w:t xml:space="preserve"> </w:t>
      </w:r>
      <w:r w:rsidR="004061EB" w:rsidRPr="002F46AA">
        <w:rPr>
          <w:color w:val="000000" w:themeColor="text1"/>
          <w:sz w:val="20"/>
        </w:rPr>
        <w:t xml:space="preserve">set forth on the Order Form, Harness </w:t>
      </w:r>
      <w:r w:rsidR="008B39A1" w:rsidRPr="00E15F2A">
        <w:rPr>
          <w:color w:val="000000" w:themeColor="text1"/>
          <w:sz w:val="20"/>
          <w:szCs w:val="20"/>
        </w:rPr>
        <w:t xml:space="preserve">may </w:t>
      </w:r>
      <w:r w:rsidR="00A628BD">
        <w:rPr>
          <w:color w:val="000000" w:themeColor="text1"/>
          <w:sz w:val="20"/>
          <w:szCs w:val="20"/>
        </w:rPr>
        <w:t>(</w:t>
      </w:r>
      <w:r w:rsidR="009D48FF">
        <w:rPr>
          <w:color w:val="000000" w:themeColor="text1"/>
          <w:sz w:val="20"/>
          <w:szCs w:val="20"/>
        </w:rPr>
        <w:t>i)</w:t>
      </w:r>
      <w:r w:rsidR="009D48FF" w:rsidRPr="002F46AA">
        <w:rPr>
          <w:color w:val="000000" w:themeColor="text1"/>
          <w:sz w:val="20"/>
        </w:rPr>
        <w:t xml:space="preserve"> </w:t>
      </w:r>
      <w:r w:rsidR="004061EB" w:rsidRPr="002F46AA">
        <w:rPr>
          <w:color w:val="000000" w:themeColor="text1"/>
          <w:sz w:val="20"/>
        </w:rPr>
        <w:t xml:space="preserve">audit Customer’s use of the Software (not more frequently than twice per calendar year), upon at least twenty-four (24) hours’ notice, </w:t>
      </w:r>
      <w:r w:rsidR="009D48FF">
        <w:rPr>
          <w:color w:val="000000" w:themeColor="text1"/>
          <w:sz w:val="20"/>
          <w:szCs w:val="20"/>
        </w:rPr>
        <w:t xml:space="preserve">and </w:t>
      </w:r>
      <w:r w:rsidR="00A628BD">
        <w:rPr>
          <w:color w:val="000000" w:themeColor="text1"/>
          <w:sz w:val="20"/>
          <w:szCs w:val="20"/>
        </w:rPr>
        <w:t>(</w:t>
      </w:r>
      <w:r w:rsidR="009D48FF">
        <w:rPr>
          <w:color w:val="000000" w:themeColor="text1"/>
          <w:sz w:val="20"/>
          <w:szCs w:val="20"/>
        </w:rPr>
        <w:t xml:space="preserve">ii) </w:t>
      </w:r>
      <w:r w:rsidR="009D48FF" w:rsidRPr="009D48FF">
        <w:rPr>
          <w:color w:val="000000" w:themeColor="text1"/>
          <w:sz w:val="20"/>
          <w:szCs w:val="20"/>
        </w:rPr>
        <w:t xml:space="preserve">require that Customer provide </w:t>
      </w:r>
      <w:r w:rsidR="009D48FF">
        <w:rPr>
          <w:color w:val="000000" w:themeColor="text1"/>
          <w:sz w:val="20"/>
          <w:szCs w:val="20"/>
        </w:rPr>
        <w:t xml:space="preserve">Harness with </w:t>
      </w:r>
      <w:r w:rsidR="009D48FF" w:rsidRPr="009D48FF">
        <w:rPr>
          <w:color w:val="000000" w:themeColor="text1"/>
          <w:sz w:val="20"/>
          <w:szCs w:val="20"/>
        </w:rPr>
        <w:t xml:space="preserve">all relevant records within five (5) business days </w:t>
      </w:r>
      <w:r w:rsidR="009D48FF">
        <w:rPr>
          <w:color w:val="000000" w:themeColor="text1"/>
          <w:sz w:val="20"/>
          <w:szCs w:val="20"/>
        </w:rPr>
        <w:t xml:space="preserve">of such request </w:t>
      </w:r>
      <w:r w:rsidR="004061EB" w:rsidRPr="002F46AA">
        <w:rPr>
          <w:color w:val="000000" w:themeColor="text1"/>
          <w:sz w:val="20"/>
        </w:rPr>
        <w:t xml:space="preserve">in order to determine </w:t>
      </w:r>
      <w:r w:rsidR="008B39A1" w:rsidRPr="00E15F2A">
        <w:rPr>
          <w:color w:val="000000" w:themeColor="text1"/>
          <w:sz w:val="20"/>
          <w:szCs w:val="20"/>
        </w:rPr>
        <w:t xml:space="preserve">if </w:t>
      </w:r>
      <w:r w:rsidR="004061EB" w:rsidRPr="002F46AA">
        <w:rPr>
          <w:color w:val="000000" w:themeColor="text1"/>
          <w:sz w:val="20"/>
        </w:rPr>
        <w:t xml:space="preserve">Customer’s </w:t>
      </w:r>
      <w:r w:rsidR="004061EB" w:rsidRPr="00E15F2A">
        <w:rPr>
          <w:color w:val="000000" w:themeColor="text1"/>
          <w:sz w:val="20"/>
          <w:szCs w:val="20"/>
        </w:rPr>
        <w:t>use</w:t>
      </w:r>
      <w:r w:rsidR="008B39A1" w:rsidRPr="00E15F2A">
        <w:rPr>
          <w:color w:val="000000" w:themeColor="text1"/>
          <w:sz w:val="20"/>
          <w:szCs w:val="20"/>
        </w:rPr>
        <w:t xml:space="preserve"> of the</w:t>
      </w:r>
      <w:r w:rsidR="008B39A1" w:rsidRPr="002F46AA">
        <w:rPr>
          <w:color w:val="000000" w:themeColor="text1"/>
          <w:sz w:val="20"/>
        </w:rPr>
        <w:t xml:space="preserve"> Software </w:t>
      </w:r>
      <w:r w:rsidR="008B39A1" w:rsidRPr="00E15F2A">
        <w:rPr>
          <w:color w:val="000000" w:themeColor="text1"/>
          <w:sz w:val="20"/>
          <w:szCs w:val="20"/>
        </w:rPr>
        <w:t>exceed</w:t>
      </w:r>
      <w:r w:rsidR="009D48FF">
        <w:rPr>
          <w:color w:val="000000" w:themeColor="text1"/>
          <w:sz w:val="20"/>
          <w:szCs w:val="20"/>
        </w:rPr>
        <w:t>s</w:t>
      </w:r>
      <w:r w:rsidR="008B39A1" w:rsidRPr="00E15F2A">
        <w:rPr>
          <w:color w:val="000000" w:themeColor="text1"/>
          <w:sz w:val="20"/>
          <w:szCs w:val="20"/>
        </w:rPr>
        <w:t xml:space="preserve"> the </w:t>
      </w:r>
      <w:r w:rsidR="004C1AFA" w:rsidRPr="00E15F2A">
        <w:rPr>
          <w:color w:val="000000" w:themeColor="text1"/>
          <w:sz w:val="20"/>
          <w:szCs w:val="20"/>
        </w:rPr>
        <w:t xml:space="preserve">number of </w:t>
      </w:r>
      <w:r w:rsidR="00992EC6">
        <w:rPr>
          <w:color w:val="000000" w:themeColor="text1"/>
          <w:sz w:val="20"/>
          <w:szCs w:val="20"/>
        </w:rPr>
        <w:t xml:space="preserve">authorized </w:t>
      </w:r>
      <w:r w:rsidR="004C1AFA" w:rsidRPr="00E15F2A">
        <w:rPr>
          <w:color w:val="000000" w:themeColor="text1"/>
          <w:sz w:val="20"/>
          <w:szCs w:val="20"/>
        </w:rPr>
        <w:t>License Units</w:t>
      </w:r>
      <w:r w:rsidR="004061EB" w:rsidRPr="002F46AA">
        <w:rPr>
          <w:color w:val="000000" w:themeColor="text1"/>
          <w:sz w:val="20"/>
        </w:rPr>
        <w:t>. Customer acknowledges that purchases made under this Agreement are neither contingent on the delivery of any future functionality or features of the Software nor dependent on any oral or written public comments made by Harness regarding future functionality or features of the Software.</w:t>
      </w:r>
      <w:r w:rsidR="008B39A1" w:rsidRPr="009D48FF">
        <w:rPr>
          <w:color w:val="000000" w:themeColor="text1"/>
          <w:sz w:val="20"/>
          <w:szCs w:val="20"/>
        </w:rPr>
        <w:t xml:space="preserve"> </w:t>
      </w:r>
    </w:p>
    <w:p w14:paraId="25E25DE5" w14:textId="77777777" w:rsidR="00E15F2A" w:rsidRPr="00E9717C" w:rsidRDefault="00E15F2A" w:rsidP="002555F2">
      <w:pPr>
        <w:pStyle w:val="ListParagraph"/>
        <w:ind w:left="792"/>
        <w:textAlignment w:val="baseline"/>
        <w:rPr>
          <w:b/>
          <w:color w:val="000000" w:themeColor="text1"/>
          <w:sz w:val="20"/>
        </w:rPr>
      </w:pPr>
    </w:p>
    <w:p w14:paraId="4BA5BE61" w14:textId="170B8CB4" w:rsidR="00E15F2A" w:rsidRDefault="00F34B9B" w:rsidP="002555F2">
      <w:pPr>
        <w:pStyle w:val="ListParagraph"/>
        <w:ind w:left="0"/>
        <w:textAlignment w:val="baseline"/>
        <w:rPr>
          <w:color w:val="000000" w:themeColor="text1"/>
          <w:sz w:val="20"/>
          <w:szCs w:val="20"/>
        </w:rPr>
      </w:pPr>
      <w:r w:rsidRPr="00E15F2A">
        <w:rPr>
          <w:color w:val="000000" w:themeColor="text1"/>
          <w:sz w:val="20"/>
          <w:szCs w:val="20"/>
        </w:rPr>
        <w:t xml:space="preserve">If Customer is overdue on any payment, then Harness may </w:t>
      </w:r>
      <w:r w:rsidR="00A628BD">
        <w:rPr>
          <w:color w:val="000000" w:themeColor="text1"/>
          <w:sz w:val="20"/>
          <w:szCs w:val="20"/>
        </w:rPr>
        <w:t>(</w:t>
      </w:r>
      <w:r w:rsidRPr="00E15F2A">
        <w:rPr>
          <w:color w:val="000000" w:themeColor="text1"/>
          <w:sz w:val="20"/>
          <w:szCs w:val="20"/>
        </w:rPr>
        <w:t xml:space="preserve">i) require that Customer pay a late fee </w:t>
      </w:r>
      <w:r w:rsidR="008A3BCB">
        <w:rPr>
          <w:color w:val="000000" w:themeColor="text1"/>
          <w:sz w:val="20"/>
          <w:szCs w:val="20"/>
        </w:rPr>
        <w:t>equal to</w:t>
      </w:r>
      <w:r w:rsidR="008A3BCB" w:rsidRPr="00E15F2A">
        <w:rPr>
          <w:color w:val="000000" w:themeColor="text1"/>
          <w:sz w:val="20"/>
          <w:szCs w:val="20"/>
        </w:rPr>
        <w:t xml:space="preserve"> </w:t>
      </w:r>
      <w:r w:rsidRPr="00E15F2A">
        <w:rPr>
          <w:color w:val="000000" w:themeColor="text1"/>
          <w:sz w:val="20"/>
          <w:szCs w:val="20"/>
        </w:rPr>
        <w:t xml:space="preserve">the lesser of 1.5% of the then-outstanding unpaid balance per month or the maximum amount allowable by law, and/or </w:t>
      </w:r>
      <w:r w:rsidR="00A628BD">
        <w:rPr>
          <w:color w:val="000000" w:themeColor="text1"/>
          <w:sz w:val="20"/>
          <w:szCs w:val="20"/>
        </w:rPr>
        <w:t>(</w:t>
      </w:r>
      <w:r w:rsidRPr="00E15F2A">
        <w:rPr>
          <w:color w:val="000000" w:themeColor="text1"/>
          <w:sz w:val="20"/>
          <w:szCs w:val="20"/>
        </w:rPr>
        <w:t xml:space="preserve">ii) suspend Customer’s use of and access to the Software </w:t>
      </w:r>
      <w:r w:rsidR="008A3BCB">
        <w:rPr>
          <w:color w:val="000000" w:themeColor="text1"/>
          <w:sz w:val="20"/>
          <w:szCs w:val="20"/>
        </w:rPr>
        <w:t xml:space="preserve">and/or Services </w:t>
      </w:r>
      <w:r w:rsidRPr="00E15F2A">
        <w:rPr>
          <w:color w:val="000000" w:themeColor="text1"/>
          <w:sz w:val="20"/>
          <w:szCs w:val="20"/>
        </w:rPr>
        <w:t>associated with Customer's account until such non-payment is corrected. Customer represents and warrants that the billing and contact information provided to Harness is complete and accurate, and Harness shall have no responsibility for any invoices that are not received due to inaccurate or missing information provided by Customer.</w:t>
      </w:r>
    </w:p>
    <w:p w14:paraId="1E70F6DF" w14:textId="77777777" w:rsidR="00E15F2A" w:rsidRDefault="00E15F2A" w:rsidP="002555F2">
      <w:pPr>
        <w:textAlignment w:val="baseline"/>
        <w:rPr>
          <w:sz w:val="20"/>
          <w:szCs w:val="20"/>
        </w:rPr>
      </w:pPr>
    </w:p>
    <w:p w14:paraId="01DA7FED" w14:textId="26D53FE2" w:rsidR="00E15F2A" w:rsidRPr="00E15F2A" w:rsidRDefault="00FF5B80" w:rsidP="002555F2">
      <w:pPr>
        <w:pStyle w:val="ListParagraph"/>
        <w:numPr>
          <w:ilvl w:val="1"/>
          <w:numId w:val="7"/>
        </w:numPr>
        <w:ind w:left="0" w:firstLine="0"/>
        <w:textAlignment w:val="baseline"/>
        <w:rPr>
          <w:color w:val="000000" w:themeColor="text1"/>
          <w:sz w:val="20"/>
          <w:szCs w:val="20"/>
        </w:rPr>
      </w:pPr>
      <w:r w:rsidRPr="00FF5B80">
        <w:rPr>
          <w:sz w:val="20"/>
          <w:szCs w:val="20"/>
          <w:u w:val="single"/>
        </w:rPr>
        <w:t>Credit Cards</w:t>
      </w:r>
      <w:r w:rsidR="002501F8" w:rsidRPr="00301624">
        <w:rPr>
          <w:sz w:val="20"/>
          <w:szCs w:val="20"/>
        </w:rPr>
        <w:t>.</w:t>
      </w:r>
      <w:r w:rsidR="002501F8" w:rsidRPr="00E15F2A">
        <w:rPr>
          <w:sz w:val="20"/>
          <w:szCs w:val="20"/>
        </w:rPr>
        <w:t xml:space="preserve"> If </w:t>
      </w:r>
      <w:r w:rsidR="00301624">
        <w:rPr>
          <w:sz w:val="20"/>
          <w:szCs w:val="20"/>
        </w:rPr>
        <w:t>Harness authorizes you</w:t>
      </w:r>
      <w:r w:rsidR="00730A9B" w:rsidRPr="00E15F2A">
        <w:rPr>
          <w:sz w:val="20"/>
          <w:szCs w:val="20"/>
        </w:rPr>
        <w:t xml:space="preserve"> </w:t>
      </w:r>
      <w:r w:rsidR="008B39A1" w:rsidRPr="00E15F2A">
        <w:rPr>
          <w:sz w:val="20"/>
          <w:szCs w:val="20"/>
        </w:rPr>
        <w:t>to pay</w:t>
      </w:r>
      <w:r w:rsidR="002501F8" w:rsidRPr="00E15F2A">
        <w:rPr>
          <w:sz w:val="20"/>
          <w:szCs w:val="20"/>
        </w:rPr>
        <w:t xml:space="preserve"> by credit or debit card</w:t>
      </w:r>
      <w:r w:rsidR="00D630E3">
        <w:rPr>
          <w:sz w:val="20"/>
          <w:szCs w:val="20"/>
        </w:rPr>
        <w:t xml:space="preserve"> in writing</w:t>
      </w:r>
      <w:r w:rsidR="002501F8" w:rsidRPr="00E15F2A">
        <w:rPr>
          <w:sz w:val="20"/>
          <w:szCs w:val="20"/>
        </w:rPr>
        <w:t xml:space="preserve">, you: (i) will provide </w:t>
      </w:r>
      <w:r w:rsidR="008B39A1" w:rsidRPr="00E15F2A">
        <w:rPr>
          <w:sz w:val="20"/>
          <w:szCs w:val="20"/>
        </w:rPr>
        <w:t>Harness</w:t>
      </w:r>
      <w:r w:rsidR="002501F8" w:rsidRPr="00E15F2A">
        <w:rPr>
          <w:sz w:val="20"/>
          <w:szCs w:val="20"/>
        </w:rPr>
        <w:t xml:space="preserve"> or its designated third-party payment processor with valid credit or debit card information; and (</w:t>
      </w:r>
      <w:r w:rsidR="00F64F71">
        <w:rPr>
          <w:sz w:val="20"/>
          <w:szCs w:val="20"/>
        </w:rPr>
        <w:t>i</w:t>
      </w:r>
      <w:r w:rsidR="002501F8" w:rsidRPr="00E15F2A">
        <w:rPr>
          <w:sz w:val="20"/>
          <w:szCs w:val="20"/>
        </w:rPr>
        <w:t xml:space="preserve">i) hereby authorize </w:t>
      </w:r>
      <w:r w:rsidR="008B39A1" w:rsidRPr="00E15F2A">
        <w:rPr>
          <w:sz w:val="20"/>
          <w:szCs w:val="20"/>
        </w:rPr>
        <w:t>Harness</w:t>
      </w:r>
      <w:r w:rsidR="002501F8" w:rsidRPr="00E15F2A">
        <w:rPr>
          <w:sz w:val="20"/>
          <w:szCs w:val="20"/>
        </w:rPr>
        <w:t xml:space="preserve"> or its designated third-party payment processor to charge such credit or debit card for all items listed in the applicable Order</w:t>
      </w:r>
      <w:r w:rsidR="007C5EE8">
        <w:rPr>
          <w:sz w:val="20"/>
          <w:szCs w:val="20"/>
        </w:rPr>
        <w:t xml:space="preserve"> Form or SOW</w:t>
      </w:r>
      <w:r w:rsidR="008B39A1" w:rsidRPr="00E15F2A">
        <w:rPr>
          <w:sz w:val="20"/>
          <w:szCs w:val="20"/>
        </w:rPr>
        <w:t xml:space="preserve"> or as otherwise agreed by the parties</w:t>
      </w:r>
      <w:r w:rsidR="002501F8" w:rsidRPr="00E15F2A">
        <w:rPr>
          <w:sz w:val="20"/>
          <w:szCs w:val="20"/>
        </w:rPr>
        <w:t>. Such charges must be paid in advance or in accordance with any different billing frequency stated in the applicable Order</w:t>
      </w:r>
      <w:r w:rsidR="00F34B9B" w:rsidRPr="00E15F2A">
        <w:rPr>
          <w:sz w:val="20"/>
          <w:szCs w:val="20"/>
        </w:rPr>
        <w:t xml:space="preserve"> Form</w:t>
      </w:r>
      <w:r w:rsidR="002070F7">
        <w:rPr>
          <w:sz w:val="20"/>
          <w:szCs w:val="20"/>
        </w:rPr>
        <w:t xml:space="preserve"> or SOW</w:t>
      </w:r>
      <w:r w:rsidR="008B39A1" w:rsidRPr="00E15F2A">
        <w:rPr>
          <w:sz w:val="20"/>
          <w:szCs w:val="20"/>
        </w:rPr>
        <w:t xml:space="preserve"> (if applicable)</w:t>
      </w:r>
      <w:r w:rsidR="002501F8" w:rsidRPr="00E15F2A">
        <w:rPr>
          <w:sz w:val="20"/>
          <w:szCs w:val="20"/>
        </w:rPr>
        <w:t xml:space="preserve">. You are responsible for providing complete and accurate billing and contact information and notifying </w:t>
      </w:r>
      <w:r w:rsidR="008B39A1" w:rsidRPr="00E15F2A">
        <w:rPr>
          <w:sz w:val="20"/>
          <w:szCs w:val="20"/>
        </w:rPr>
        <w:t>Harness</w:t>
      </w:r>
      <w:r w:rsidR="002501F8" w:rsidRPr="00E15F2A">
        <w:rPr>
          <w:sz w:val="20"/>
          <w:szCs w:val="20"/>
        </w:rPr>
        <w:t xml:space="preserve"> in a timely manner of any changes to such information.</w:t>
      </w:r>
    </w:p>
    <w:p w14:paraId="2963A81B" w14:textId="77777777" w:rsidR="00E15F2A" w:rsidRDefault="00E15F2A" w:rsidP="002555F2">
      <w:pPr>
        <w:pStyle w:val="ListParagraph"/>
        <w:ind w:left="792"/>
        <w:textAlignment w:val="baseline"/>
        <w:rPr>
          <w:color w:val="000000" w:themeColor="text1"/>
          <w:sz w:val="20"/>
          <w:szCs w:val="20"/>
        </w:rPr>
      </w:pPr>
    </w:p>
    <w:p w14:paraId="31B20D84" w14:textId="27111A1E" w:rsidR="00E15F2A" w:rsidRPr="00E15F2A" w:rsidRDefault="00FF5B80" w:rsidP="002555F2">
      <w:pPr>
        <w:pStyle w:val="ListParagraph"/>
        <w:numPr>
          <w:ilvl w:val="1"/>
          <w:numId w:val="7"/>
        </w:numPr>
        <w:ind w:left="0" w:firstLine="18"/>
        <w:textAlignment w:val="baseline"/>
        <w:rPr>
          <w:color w:val="000000" w:themeColor="text1"/>
          <w:sz w:val="20"/>
          <w:szCs w:val="20"/>
        </w:rPr>
      </w:pPr>
      <w:r w:rsidRPr="00FF5B80">
        <w:rPr>
          <w:sz w:val="20"/>
          <w:szCs w:val="20"/>
          <w:u w:val="single"/>
        </w:rPr>
        <w:lastRenderedPageBreak/>
        <w:t>Taxes</w:t>
      </w:r>
      <w:r w:rsidR="002501F8" w:rsidRPr="00E15F2A">
        <w:rPr>
          <w:sz w:val="20"/>
          <w:szCs w:val="20"/>
        </w:rPr>
        <w:t>. </w:t>
      </w:r>
      <w:r w:rsidR="00514B5B" w:rsidRPr="00E15F2A">
        <w:rPr>
          <w:sz w:val="20"/>
          <w:szCs w:val="20"/>
        </w:rPr>
        <w:t xml:space="preserve">The fees paid by Customer are exclusive of all taxes, levies, or </w:t>
      </w:r>
      <w:r w:rsidR="00514B5B" w:rsidRPr="00E34DCC">
        <w:rPr>
          <w:sz w:val="20"/>
          <w:szCs w:val="20"/>
        </w:rPr>
        <w:t>duties (“Taxes”) imposed by taxing authorities, if any, and Customer shall be responsible for payment of all such Taxes, excluding</w:t>
      </w:r>
      <w:r w:rsidR="00514B5B" w:rsidRPr="00E15F2A">
        <w:rPr>
          <w:sz w:val="20"/>
          <w:szCs w:val="20"/>
        </w:rPr>
        <w:t xml:space="preserve"> taxes based on Harness’</w:t>
      </w:r>
      <w:r w:rsidR="002F46AA">
        <w:rPr>
          <w:sz w:val="20"/>
          <w:szCs w:val="20"/>
        </w:rPr>
        <w:t>s</w:t>
      </w:r>
      <w:r w:rsidR="00514B5B" w:rsidRPr="00E15F2A">
        <w:rPr>
          <w:sz w:val="20"/>
          <w:szCs w:val="20"/>
        </w:rPr>
        <w:t xml:space="preserve"> income. Customer represents and warrants that the billing and contact information provided to Harness is complete and accurate, and Harness shall have no responsibility for any invoices that are not received due to inaccurate or missing information provided by Customer.</w:t>
      </w:r>
    </w:p>
    <w:p w14:paraId="16BD41B2" w14:textId="77777777" w:rsidR="00E15F2A" w:rsidRPr="00E15F2A" w:rsidRDefault="00E15F2A" w:rsidP="002555F2">
      <w:pPr>
        <w:pStyle w:val="ListParagraph"/>
        <w:rPr>
          <w:b/>
          <w:bCs/>
          <w:color w:val="000000" w:themeColor="text1"/>
          <w:sz w:val="20"/>
          <w:szCs w:val="20"/>
        </w:rPr>
      </w:pPr>
    </w:p>
    <w:p w14:paraId="28913921" w14:textId="5DE9BD45" w:rsidR="00E15F2A" w:rsidRPr="00E34DCC" w:rsidRDefault="00E34DCC" w:rsidP="002555F2">
      <w:pPr>
        <w:pStyle w:val="ListParagraph"/>
        <w:numPr>
          <w:ilvl w:val="0"/>
          <w:numId w:val="7"/>
        </w:numPr>
        <w:textAlignment w:val="baseline"/>
        <w:rPr>
          <w:bCs/>
          <w:color w:val="000000" w:themeColor="text1"/>
          <w:sz w:val="20"/>
          <w:u w:val="single"/>
        </w:rPr>
      </w:pPr>
      <w:r w:rsidRPr="00E34DCC">
        <w:rPr>
          <w:bCs/>
          <w:color w:val="000000" w:themeColor="text1"/>
          <w:sz w:val="20"/>
          <w:u w:val="single"/>
        </w:rPr>
        <w:t>Confidentiality</w:t>
      </w:r>
    </w:p>
    <w:p w14:paraId="66497357" w14:textId="77777777" w:rsidR="00E15F2A" w:rsidRPr="002F46AA" w:rsidRDefault="00E15F2A" w:rsidP="002555F2">
      <w:pPr>
        <w:pStyle w:val="ListParagraph"/>
        <w:rPr>
          <w:color w:val="000000" w:themeColor="text1"/>
          <w:sz w:val="20"/>
        </w:rPr>
      </w:pPr>
    </w:p>
    <w:p w14:paraId="43021227" w14:textId="1256805F" w:rsidR="00F7704F" w:rsidRPr="00E34DCC" w:rsidRDefault="00FF5B80" w:rsidP="002555F2">
      <w:pPr>
        <w:pStyle w:val="ListParagraph"/>
        <w:numPr>
          <w:ilvl w:val="1"/>
          <w:numId w:val="7"/>
        </w:numPr>
        <w:ind w:left="0" w:firstLine="0"/>
        <w:textAlignment w:val="baseline"/>
        <w:rPr>
          <w:bCs/>
          <w:color w:val="000000" w:themeColor="text1"/>
          <w:sz w:val="20"/>
          <w:szCs w:val="20"/>
        </w:rPr>
      </w:pPr>
      <w:r w:rsidRPr="00FF5B80">
        <w:rPr>
          <w:color w:val="000000" w:themeColor="text1"/>
          <w:sz w:val="20"/>
          <w:szCs w:val="20"/>
          <w:u w:val="single"/>
        </w:rPr>
        <w:t>Confidential Information and Restrictions</w:t>
      </w:r>
      <w:r w:rsidR="004061EB" w:rsidRPr="00E15F2A">
        <w:rPr>
          <w:color w:val="000000" w:themeColor="text1"/>
          <w:sz w:val="20"/>
          <w:szCs w:val="20"/>
        </w:rPr>
        <w:t>.</w:t>
      </w:r>
      <w:r w:rsidR="004061EB" w:rsidRPr="002F46AA">
        <w:rPr>
          <w:color w:val="000000" w:themeColor="text1"/>
          <w:sz w:val="20"/>
        </w:rPr>
        <w:t xml:space="preserve"> </w:t>
      </w:r>
      <w:r w:rsidR="00F7704F" w:rsidRPr="00E9717C">
        <w:rPr>
          <w:sz w:val="20"/>
          <w:shd w:val="clear" w:color="auto" w:fill="FFFFFF"/>
        </w:rPr>
        <w:t>“</w:t>
      </w:r>
      <w:r w:rsidR="00F7704F" w:rsidRPr="00E34DCC">
        <w:rPr>
          <w:bCs/>
          <w:sz w:val="20"/>
          <w:shd w:val="clear" w:color="auto" w:fill="FFFFFF"/>
        </w:rPr>
        <w:t xml:space="preserve">Confidential Information” means all information </w:t>
      </w:r>
      <w:r w:rsidR="00F7704F" w:rsidRPr="00E34DCC">
        <w:rPr>
          <w:bCs/>
          <w:sz w:val="20"/>
          <w:szCs w:val="20"/>
          <w:shd w:val="clear" w:color="auto" w:fill="FFFFFF"/>
        </w:rPr>
        <w:t>disclosed by</w:t>
      </w:r>
      <w:r w:rsidR="00F7704F" w:rsidRPr="00E34DCC">
        <w:rPr>
          <w:bCs/>
          <w:sz w:val="20"/>
          <w:shd w:val="clear" w:color="auto" w:fill="FFFFFF"/>
        </w:rPr>
        <w:t xml:space="preserve"> a party </w:t>
      </w:r>
      <w:r w:rsidR="00F7704F" w:rsidRPr="00E34DCC">
        <w:rPr>
          <w:bCs/>
          <w:sz w:val="20"/>
          <w:szCs w:val="20"/>
          <w:shd w:val="clear" w:color="auto" w:fill="FFFFFF"/>
        </w:rPr>
        <w:t>("</w:t>
      </w:r>
      <w:r w:rsidR="00F7704F" w:rsidRPr="00E34DCC">
        <w:rPr>
          <w:bCs/>
          <w:sz w:val="20"/>
          <w:shd w:val="clear" w:color="auto" w:fill="FFFFFF"/>
        </w:rPr>
        <w:t>Disclosing Party”) to the other party (“Receiving Party</w:t>
      </w:r>
      <w:r w:rsidR="00F7704F" w:rsidRPr="00E34DCC">
        <w:rPr>
          <w:bCs/>
          <w:sz w:val="20"/>
          <w:szCs w:val="20"/>
          <w:shd w:val="clear" w:color="auto" w:fill="FFFFFF"/>
        </w:rPr>
        <w:t>”), whether orally or in writing,</w:t>
      </w:r>
      <w:r w:rsidR="00F7704F" w:rsidRPr="00E34DCC">
        <w:rPr>
          <w:bCs/>
          <w:sz w:val="20"/>
          <w:shd w:val="clear" w:color="auto" w:fill="FFFFFF"/>
        </w:rPr>
        <w:t xml:space="preserve"> that is designated as </w:t>
      </w:r>
      <w:r w:rsidR="00F7704F" w:rsidRPr="00E34DCC">
        <w:rPr>
          <w:bCs/>
          <w:sz w:val="20"/>
          <w:szCs w:val="20"/>
          <w:shd w:val="clear" w:color="auto" w:fill="FFFFFF"/>
        </w:rPr>
        <w:t>“</w:t>
      </w:r>
      <w:r w:rsidR="00F7704F" w:rsidRPr="00E34DCC">
        <w:rPr>
          <w:bCs/>
          <w:sz w:val="20"/>
          <w:shd w:val="clear" w:color="auto" w:fill="FFFFFF"/>
        </w:rPr>
        <w:t>confidential</w:t>
      </w:r>
      <w:r w:rsidR="009F0949" w:rsidRPr="00E34DCC">
        <w:rPr>
          <w:bCs/>
          <w:sz w:val="20"/>
          <w:szCs w:val="20"/>
          <w:shd w:val="clear" w:color="auto" w:fill="FFFFFF"/>
        </w:rPr>
        <w:t xml:space="preserve">” </w:t>
      </w:r>
      <w:r w:rsidR="00DD291A" w:rsidRPr="00E34DCC">
        <w:rPr>
          <w:bCs/>
          <w:sz w:val="20"/>
          <w:szCs w:val="20"/>
          <w:shd w:val="clear" w:color="auto" w:fill="FFFFFF"/>
        </w:rPr>
        <w:t xml:space="preserve">or </w:t>
      </w:r>
      <w:r w:rsidR="009F0949" w:rsidRPr="00E34DCC">
        <w:rPr>
          <w:bCs/>
          <w:sz w:val="20"/>
          <w:szCs w:val="20"/>
          <w:shd w:val="clear" w:color="auto" w:fill="FFFFFF"/>
        </w:rPr>
        <w:t>“</w:t>
      </w:r>
      <w:r w:rsidR="00DD291A" w:rsidRPr="00E34DCC">
        <w:rPr>
          <w:bCs/>
          <w:sz w:val="20"/>
          <w:szCs w:val="20"/>
          <w:shd w:val="clear" w:color="auto" w:fill="FFFFFF"/>
        </w:rPr>
        <w:t>proprietary</w:t>
      </w:r>
      <w:r w:rsidR="009F0949" w:rsidRPr="00E34DCC">
        <w:rPr>
          <w:bCs/>
          <w:sz w:val="20"/>
          <w:szCs w:val="20"/>
          <w:shd w:val="clear" w:color="auto" w:fill="FFFFFF"/>
        </w:rPr>
        <w:t xml:space="preserve">,” </w:t>
      </w:r>
      <w:r w:rsidR="00F7704F" w:rsidRPr="00E34DCC">
        <w:rPr>
          <w:bCs/>
          <w:sz w:val="20"/>
          <w:szCs w:val="20"/>
          <w:shd w:val="clear" w:color="auto" w:fill="FFFFFF"/>
        </w:rPr>
        <w:t>or that, given</w:t>
      </w:r>
      <w:r w:rsidR="00F7704F" w:rsidRPr="00E34DCC">
        <w:rPr>
          <w:bCs/>
          <w:sz w:val="20"/>
          <w:shd w:val="clear" w:color="auto" w:fill="FFFFFF"/>
        </w:rPr>
        <w:t xml:space="preserve"> the nature of the information </w:t>
      </w:r>
      <w:r w:rsidR="00F7704F" w:rsidRPr="00E34DCC">
        <w:rPr>
          <w:bCs/>
          <w:sz w:val="20"/>
          <w:szCs w:val="20"/>
          <w:shd w:val="clear" w:color="auto" w:fill="FFFFFF"/>
        </w:rPr>
        <w:t>or</w:t>
      </w:r>
      <w:r w:rsidR="00F7704F" w:rsidRPr="00E34DCC">
        <w:rPr>
          <w:bCs/>
          <w:sz w:val="20"/>
          <w:shd w:val="clear" w:color="auto" w:fill="FFFFFF"/>
        </w:rPr>
        <w:t xml:space="preserve"> circumstances surrounding </w:t>
      </w:r>
      <w:r w:rsidR="00F7704F" w:rsidRPr="00E34DCC">
        <w:rPr>
          <w:bCs/>
          <w:sz w:val="20"/>
          <w:szCs w:val="20"/>
          <w:shd w:val="clear" w:color="auto" w:fill="FFFFFF"/>
        </w:rPr>
        <w:t>its disclosure, should reasonably be understood to be confidential. “Confidential Information” does not include</w:t>
      </w:r>
      <w:r w:rsidR="00F7704F" w:rsidRPr="00E34DCC">
        <w:rPr>
          <w:bCs/>
          <w:sz w:val="20"/>
          <w:shd w:val="clear" w:color="auto" w:fill="FFFFFF"/>
        </w:rPr>
        <w:t xml:space="preserve"> any </w:t>
      </w:r>
      <w:r w:rsidR="00F7704F" w:rsidRPr="00E34DCC">
        <w:rPr>
          <w:bCs/>
          <w:sz w:val="20"/>
          <w:szCs w:val="20"/>
          <w:shd w:val="clear" w:color="auto" w:fill="FFFFFF"/>
        </w:rPr>
        <w:t xml:space="preserve">information that: (i) is or becomes generally known </w:t>
      </w:r>
      <w:r w:rsidR="00F7704F" w:rsidRPr="00E34DCC">
        <w:rPr>
          <w:bCs/>
          <w:sz w:val="20"/>
          <w:shd w:val="clear" w:color="auto" w:fill="FFFFFF"/>
        </w:rPr>
        <w:t xml:space="preserve">to the </w:t>
      </w:r>
      <w:r w:rsidR="00F7704F" w:rsidRPr="00E34DCC">
        <w:rPr>
          <w:bCs/>
          <w:sz w:val="20"/>
          <w:szCs w:val="20"/>
          <w:shd w:val="clear" w:color="auto" w:fill="FFFFFF"/>
        </w:rPr>
        <w:t xml:space="preserve">public without breach of </w:t>
      </w:r>
      <w:r w:rsidR="00F7704F" w:rsidRPr="00E34DCC">
        <w:rPr>
          <w:bCs/>
          <w:sz w:val="20"/>
          <w:shd w:val="clear" w:color="auto" w:fill="FFFFFF"/>
        </w:rPr>
        <w:t xml:space="preserve">any </w:t>
      </w:r>
      <w:r w:rsidR="00F7704F" w:rsidRPr="00E34DCC">
        <w:rPr>
          <w:bCs/>
          <w:sz w:val="20"/>
          <w:szCs w:val="20"/>
          <w:shd w:val="clear" w:color="auto" w:fill="FFFFFF"/>
        </w:rPr>
        <w:t>obligation owed to the Disclosing Party, (ii) was known to the Receiving Party prior to its disclosure by the Disclosing Party without breach of any obligation owed to the Disclosing Party, (iii) is received from a third party without breach of any obligation owed to the Disclosing Party, or (iv) was independently developed by the Receiving Party.</w:t>
      </w:r>
    </w:p>
    <w:p w14:paraId="74D82495" w14:textId="77777777" w:rsidR="001B23B5" w:rsidRPr="00E34DCC" w:rsidRDefault="001B23B5" w:rsidP="002555F2">
      <w:pPr>
        <w:textAlignment w:val="baseline"/>
        <w:rPr>
          <w:bCs/>
          <w:color w:val="000000" w:themeColor="text1"/>
          <w:sz w:val="20"/>
          <w:szCs w:val="20"/>
        </w:rPr>
      </w:pPr>
    </w:p>
    <w:p w14:paraId="70A8F705" w14:textId="254FA03B" w:rsidR="00E15F2A" w:rsidRPr="002F46AA" w:rsidRDefault="004061EB" w:rsidP="002555F2">
      <w:pPr>
        <w:textAlignment w:val="baseline"/>
        <w:rPr>
          <w:color w:val="000000" w:themeColor="text1"/>
          <w:sz w:val="20"/>
        </w:rPr>
      </w:pPr>
      <w:r w:rsidRPr="00E34DCC">
        <w:rPr>
          <w:bCs/>
          <w:color w:val="000000" w:themeColor="text1"/>
          <w:sz w:val="20"/>
        </w:rPr>
        <w:t xml:space="preserve">The Receiving Party will: (i) not use the Disclosing Party’s Confidential Information for any purpose outside of this Agreement; (ii) not disclose such Confidential Information to any person or entity, other than its affiliates, employees, consultants, agents and professional advisers </w:t>
      </w:r>
      <w:r w:rsidR="005E7AA9" w:rsidRPr="00E34DCC">
        <w:rPr>
          <w:bCs/>
          <w:color w:val="000000" w:themeColor="text1"/>
          <w:sz w:val="20"/>
          <w:szCs w:val="20"/>
        </w:rPr>
        <w:t>(“Representatives</w:t>
      </w:r>
      <w:r w:rsidR="005E7AA9">
        <w:rPr>
          <w:color w:val="000000" w:themeColor="text1"/>
          <w:sz w:val="20"/>
          <w:szCs w:val="20"/>
        </w:rPr>
        <w:t xml:space="preserve">”) </w:t>
      </w:r>
      <w:r w:rsidRPr="002F46AA">
        <w:rPr>
          <w:color w:val="000000" w:themeColor="text1"/>
          <w:sz w:val="20"/>
        </w:rPr>
        <w:t xml:space="preserve">who have a “need to know” for the Receiving Party to exercise its rights or perform its obligations hereunder, provided that such employees, consultants, and agents are bound by agreements or, in the case of professional advisers, ethical duties respecting such Confidential Information in accordance with the terms of this Section 3; and (iii) use reasonable measures to protect the confidentiality of such Confidential Information. </w:t>
      </w:r>
      <w:r w:rsidR="005E7AA9">
        <w:rPr>
          <w:color w:val="000000" w:themeColor="text1"/>
          <w:sz w:val="20"/>
          <w:szCs w:val="20"/>
        </w:rPr>
        <w:t xml:space="preserve">The Receiving Party shall be liable for any breach of this section by its Representatives. </w:t>
      </w:r>
      <w:r w:rsidRPr="002F46AA">
        <w:rPr>
          <w:color w:val="000000" w:themeColor="text1"/>
          <w:sz w:val="20"/>
        </w:rPr>
        <w:t>If the Receiving Party is required by applicable law or court order to make any disclosure of such Confidential Information, it will first give written notice of such requirement to the Disclosing Party, and, to the extent within its control, permit the Disclosing Party to intervene in any relevant proceedings to protect its interests in its Confidential Information, and provide full cooperation to the Disclosing Party in seeking to obtain such protection. Further, this Section 3 will not apply to information that the Receiving Party can document: (i) was rightfully in its possession or known to it prior to receipt without any restriction on its disclosure; (ii) is or has become public knowledge or publicly available through no fault of the Receiving Party; (iii) is rightfully obtained by the Receiving Party from a third party without breach of any confidentiality obligation; or (iv) is independently developed by employees of the Receiving Party who had no access to such information.</w:t>
      </w:r>
    </w:p>
    <w:p w14:paraId="57F7F7A1" w14:textId="77777777" w:rsidR="00E15F2A" w:rsidRPr="002F46AA" w:rsidRDefault="00E15F2A" w:rsidP="002555F2">
      <w:pPr>
        <w:textAlignment w:val="baseline"/>
        <w:rPr>
          <w:color w:val="000000" w:themeColor="text1"/>
          <w:sz w:val="20"/>
        </w:rPr>
      </w:pPr>
    </w:p>
    <w:p w14:paraId="5BE166F2" w14:textId="45493BF0" w:rsidR="00E15F2A" w:rsidRPr="002F46AA" w:rsidRDefault="00FF5B80" w:rsidP="002555F2">
      <w:pPr>
        <w:pStyle w:val="ListParagraph"/>
        <w:numPr>
          <w:ilvl w:val="1"/>
          <w:numId w:val="7"/>
        </w:numPr>
        <w:ind w:left="0" w:firstLine="0"/>
        <w:textAlignment w:val="baseline"/>
        <w:rPr>
          <w:color w:val="000000" w:themeColor="text1"/>
          <w:sz w:val="20"/>
        </w:rPr>
      </w:pPr>
      <w:r w:rsidRPr="00FF5B80">
        <w:rPr>
          <w:color w:val="000000" w:themeColor="text1"/>
          <w:sz w:val="20"/>
          <w:szCs w:val="20"/>
          <w:u w:val="single"/>
        </w:rPr>
        <w:t>Equitable Relief</w:t>
      </w:r>
      <w:r w:rsidR="004061EB" w:rsidRPr="00E15F2A">
        <w:rPr>
          <w:color w:val="000000" w:themeColor="text1"/>
          <w:sz w:val="20"/>
          <w:szCs w:val="20"/>
        </w:rPr>
        <w:t>.</w:t>
      </w:r>
      <w:r w:rsidR="004061EB" w:rsidRPr="002F46AA">
        <w:rPr>
          <w:color w:val="000000" w:themeColor="text1"/>
          <w:sz w:val="20"/>
        </w:rPr>
        <w:t xml:space="preserve"> The Receiving Party acknowledges that unauthorized disclosure of the Disclosing Party’s Confidential Information could cause substantial harm to the Disclosing Party for which damages alone might not be a sufficient remedy and, therefore, that upon any such disclosure by the Receiving Party the Disclosing Party will be entitled to seek appropriate equitable relief in addition to whatever other remedies it might have at law or equity.</w:t>
      </w:r>
    </w:p>
    <w:p w14:paraId="628A371B" w14:textId="77777777" w:rsidR="00E15F2A" w:rsidRPr="002F46AA" w:rsidRDefault="00E15F2A" w:rsidP="002555F2">
      <w:pPr>
        <w:pStyle w:val="ListParagraph"/>
        <w:ind w:left="1224"/>
        <w:textAlignment w:val="baseline"/>
        <w:rPr>
          <w:color w:val="000000" w:themeColor="text1"/>
          <w:sz w:val="20"/>
        </w:rPr>
      </w:pPr>
    </w:p>
    <w:p w14:paraId="6DED2DC3" w14:textId="0947F322" w:rsidR="008D23E9" w:rsidRPr="00D52D0C" w:rsidRDefault="00FF5B80" w:rsidP="002555F2">
      <w:pPr>
        <w:pStyle w:val="ListParagraph"/>
        <w:numPr>
          <w:ilvl w:val="1"/>
          <w:numId w:val="7"/>
        </w:numPr>
        <w:ind w:left="0" w:firstLine="0"/>
        <w:textAlignment w:val="baseline"/>
        <w:rPr>
          <w:b/>
          <w:color w:val="000000" w:themeColor="text1"/>
          <w:sz w:val="20"/>
        </w:rPr>
      </w:pPr>
      <w:r w:rsidRPr="008D23E9">
        <w:rPr>
          <w:color w:val="000000" w:themeColor="text1"/>
          <w:sz w:val="20"/>
          <w:szCs w:val="20"/>
          <w:u w:val="single"/>
        </w:rPr>
        <w:t>Feedback</w:t>
      </w:r>
      <w:r w:rsidR="009318CA" w:rsidRPr="008D23E9">
        <w:rPr>
          <w:color w:val="000000" w:themeColor="text1"/>
          <w:sz w:val="20"/>
          <w:szCs w:val="20"/>
        </w:rPr>
        <w:t>. </w:t>
      </w:r>
      <w:r w:rsidR="008D23E9" w:rsidRPr="008D23E9">
        <w:rPr>
          <w:color w:val="000000"/>
          <w:sz w:val="20"/>
          <w:szCs w:val="20"/>
        </w:rPr>
        <w:t xml:space="preserve"> </w:t>
      </w:r>
      <w:r w:rsidR="008D23E9" w:rsidRPr="00D52D0C">
        <w:rPr>
          <w:color w:val="000000"/>
          <w:sz w:val="20"/>
        </w:rPr>
        <w:t xml:space="preserve">Customer acknowledges and agrees that </w:t>
      </w:r>
      <w:r w:rsidR="008D23E9" w:rsidRPr="008D23E9">
        <w:rPr>
          <w:color w:val="000000"/>
          <w:sz w:val="20"/>
          <w:szCs w:val="20"/>
        </w:rPr>
        <w:t>(a) </w:t>
      </w:r>
      <w:r w:rsidR="008D23E9" w:rsidRPr="00D52D0C">
        <w:rPr>
          <w:color w:val="000000"/>
          <w:sz w:val="20"/>
        </w:rPr>
        <w:t>any questions, comments, suggestions, ideas, feedback or other information about Harness, the Software, the Services, the Documentation or other materials provided by Harness (collectively, “</w:t>
      </w:r>
      <w:r w:rsidR="008D23E9" w:rsidRPr="00E34DCC">
        <w:rPr>
          <w:bCs/>
          <w:iCs/>
          <w:color w:val="000000"/>
          <w:sz w:val="20"/>
        </w:rPr>
        <w:t>Feedback”) provided</w:t>
      </w:r>
      <w:r w:rsidR="008D23E9" w:rsidRPr="00D52D0C">
        <w:rPr>
          <w:color w:val="000000"/>
          <w:sz w:val="20"/>
        </w:rPr>
        <w:t xml:space="preserve"> by Customer are non-confidential</w:t>
      </w:r>
      <w:r w:rsidR="008D23E9" w:rsidRPr="008D23E9">
        <w:rPr>
          <w:color w:val="000000"/>
          <w:sz w:val="20"/>
          <w:szCs w:val="20"/>
        </w:rPr>
        <w:t>, (b) Harness will have full discretion to determine whether or not to proceed with the development of any requested enhancements, new features or functionality, and (c) Harness will have the full, unencumbered right, without any obligation to compensate or reimburse Customer, to use, incorporate and otherwise fully exercise and exploit any such Feedback in connection with its products and services.</w:t>
      </w:r>
    </w:p>
    <w:p w14:paraId="78C4B5D0" w14:textId="77777777" w:rsidR="008D23E9" w:rsidRPr="00D52D0C" w:rsidRDefault="008D23E9" w:rsidP="002555F2">
      <w:pPr>
        <w:pStyle w:val="ListParagraph"/>
        <w:ind w:left="360"/>
      </w:pPr>
    </w:p>
    <w:p w14:paraId="36F5D2A7" w14:textId="50FEF39E" w:rsidR="00E15F2A" w:rsidRPr="002F46AA" w:rsidRDefault="00E34DCC" w:rsidP="002555F2">
      <w:pPr>
        <w:pStyle w:val="ListParagraph"/>
        <w:numPr>
          <w:ilvl w:val="0"/>
          <w:numId w:val="7"/>
        </w:numPr>
        <w:ind w:left="0" w:firstLine="0"/>
        <w:textAlignment w:val="baseline"/>
        <w:rPr>
          <w:color w:val="000000" w:themeColor="text1"/>
          <w:sz w:val="20"/>
        </w:rPr>
      </w:pPr>
      <w:r w:rsidRPr="00E34DCC">
        <w:rPr>
          <w:bCs/>
          <w:color w:val="000000" w:themeColor="text1"/>
          <w:sz w:val="20"/>
          <w:u w:val="single"/>
        </w:rPr>
        <w:t>Proprietary Rights.</w:t>
      </w:r>
      <w:r w:rsidR="004061EB" w:rsidRPr="002F46AA">
        <w:rPr>
          <w:color w:val="000000" w:themeColor="text1"/>
          <w:sz w:val="20"/>
        </w:rPr>
        <w:t xml:space="preserve"> Harness owns and shall retain all proprietary rights, including all copyright, patent, trade secret, trademark and all other intellectual property rights, in and to the Software (and all derivatives, improvements or enhancements </w:t>
      </w:r>
      <w:r w:rsidR="004061EB" w:rsidRPr="00E15F2A">
        <w:rPr>
          <w:color w:val="000000" w:themeColor="text1"/>
          <w:sz w:val="20"/>
          <w:szCs w:val="20"/>
        </w:rPr>
        <w:t>there</w:t>
      </w:r>
      <w:r w:rsidR="00FF5B80">
        <w:rPr>
          <w:color w:val="000000" w:themeColor="text1"/>
          <w:sz w:val="20"/>
          <w:szCs w:val="20"/>
        </w:rPr>
        <w:t>of</w:t>
      </w:r>
      <w:r w:rsidR="004061EB" w:rsidRPr="00E15F2A">
        <w:rPr>
          <w:color w:val="000000" w:themeColor="text1"/>
          <w:sz w:val="20"/>
          <w:szCs w:val="20"/>
        </w:rPr>
        <w:t>)</w:t>
      </w:r>
      <w:r w:rsidR="009F0949">
        <w:rPr>
          <w:color w:val="000000" w:themeColor="text1"/>
          <w:sz w:val="20"/>
          <w:szCs w:val="20"/>
        </w:rPr>
        <w:t xml:space="preserve">, the </w:t>
      </w:r>
      <w:r w:rsidR="009F0949" w:rsidRPr="00E34DCC">
        <w:rPr>
          <w:color w:val="000000" w:themeColor="text1"/>
          <w:sz w:val="20"/>
          <w:szCs w:val="20"/>
        </w:rPr>
        <w:t>Services, the Documentation, and any materials generated by Harness</w:t>
      </w:r>
      <w:r w:rsidR="004061EB" w:rsidRPr="00E34DCC">
        <w:rPr>
          <w:color w:val="000000" w:themeColor="text1"/>
          <w:sz w:val="20"/>
          <w:szCs w:val="20"/>
        </w:rPr>
        <w:t>.</w:t>
      </w:r>
      <w:r w:rsidR="004061EB" w:rsidRPr="00E34DCC">
        <w:rPr>
          <w:color w:val="000000" w:themeColor="text1"/>
          <w:sz w:val="20"/>
        </w:rPr>
        <w:t xml:space="preserve"> Customer acknowledges that the rights granted under this Agreement do not provide Customer with title to or ownership of the Software, in whole or in part. </w:t>
      </w:r>
      <w:r w:rsidR="00731736" w:rsidRPr="00E34DCC">
        <w:rPr>
          <w:color w:val="000000" w:themeColor="text1"/>
          <w:sz w:val="20"/>
        </w:rPr>
        <w:t>C</w:t>
      </w:r>
      <w:r w:rsidR="004061EB" w:rsidRPr="00E34DCC">
        <w:rPr>
          <w:color w:val="000000" w:themeColor="text1"/>
          <w:sz w:val="20"/>
        </w:rPr>
        <w:t xml:space="preserve">ertain “free” or “open source” based software (the “FOSS Software”) and third party software included with the Software (the “Third Party Software”) </w:t>
      </w:r>
      <w:r w:rsidR="00731736" w:rsidRPr="00E34DCC">
        <w:rPr>
          <w:color w:val="000000" w:themeColor="text1"/>
          <w:sz w:val="20"/>
        </w:rPr>
        <w:t xml:space="preserve">is </w:t>
      </w:r>
      <w:r w:rsidR="004061EB" w:rsidRPr="00E34DCC">
        <w:rPr>
          <w:color w:val="000000" w:themeColor="text1"/>
          <w:sz w:val="20"/>
        </w:rPr>
        <w:t xml:space="preserve">shipped with the Software but is not considered part of the Software hereunder. </w:t>
      </w:r>
      <w:r w:rsidR="00731736" w:rsidRPr="00E34DCC">
        <w:rPr>
          <w:color w:val="000000" w:themeColor="text1"/>
          <w:sz w:val="20"/>
          <w:szCs w:val="20"/>
        </w:rPr>
        <w:t>Use, reproduction</w:t>
      </w:r>
      <w:r w:rsidR="009F0949" w:rsidRPr="00E34DCC">
        <w:rPr>
          <w:color w:val="000000" w:themeColor="text1"/>
          <w:sz w:val="20"/>
          <w:szCs w:val="20"/>
        </w:rPr>
        <w:t>,</w:t>
      </w:r>
      <w:r w:rsidR="00731736" w:rsidRPr="00E34DCC">
        <w:rPr>
          <w:color w:val="000000" w:themeColor="text1"/>
          <w:sz w:val="20"/>
          <w:szCs w:val="20"/>
        </w:rPr>
        <w:t xml:space="preserve"> and distribution of FOSS Software is governed by the terms of the applicable open source software license and not this Agreement.  Harness will provide Customer with a</w:t>
      </w:r>
      <w:r w:rsidR="00731736" w:rsidRPr="00E34DCC">
        <w:rPr>
          <w:color w:val="000000" w:themeColor="text1"/>
          <w:sz w:val="20"/>
        </w:rPr>
        <w:t xml:space="preserve"> </w:t>
      </w:r>
      <w:r w:rsidR="004061EB" w:rsidRPr="00E34DCC">
        <w:rPr>
          <w:color w:val="000000" w:themeColor="text1"/>
          <w:sz w:val="20"/>
        </w:rPr>
        <w:t xml:space="preserve">list of the FOSS Software and Third Party Software </w:t>
      </w:r>
      <w:r w:rsidR="00731736" w:rsidRPr="00E34DCC">
        <w:rPr>
          <w:color w:val="000000" w:themeColor="text1"/>
          <w:sz w:val="20"/>
          <w:szCs w:val="20"/>
        </w:rPr>
        <w:t xml:space="preserve">embedded in the Software upon request. </w:t>
      </w:r>
      <w:r w:rsidR="004061EB" w:rsidRPr="00E34DCC">
        <w:rPr>
          <w:color w:val="000000" w:themeColor="text1"/>
          <w:sz w:val="20"/>
        </w:rPr>
        <w:t xml:space="preserve"> With respect to Third Party Software included with the Software, such Third Party Software suppliers are third party beneficiaries of this Agreement. The Software and Third Party Software may only be used and accessed by Customer as prescribed by the </w:t>
      </w:r>
      <w:r w:rsidR="00D733B1" w:rsidRPr="00E34DCC">
        <w:rPr>
          <w:rFonts w:eastAsia="Cambria"/>
          <w:sz w:val="20"/>
          <w:szCs w:val="20"/>
        </w:rPr>
        <w:t>instructions, code samples, on-line help files and technical documentation made publicly available by Harness for the Software,</w:t>
      </w:r>
      <w:r w:rsidR="00D733B1" w:rsidRPr="00E34DCC">
        <w:rPr>
          <w:sz w:val="20"/>
        </w:rPr>
        <w:t xml:space="preserve"> </w:t>
      </w:r>
      <w:r w:rsidR="004061EB" w:rsidRPr="00E34DCC">
        <w:rPr>
          <w:sz w:val="20"/>
        </w:rPr>
        <w:t xml:space="preserve">as may be </w:t>
      </w:r>
      <w:r w:rsidR="004061EB" w:rsidRPr="00E34DCC">
        <w:rPr>
          <w:sz w:val="20"/>
        </w:rPr>
        <w:lastRenderedPageBreak/>
        <w:t>updated from time to time by Harness (the “Documentation</w:t>
      </w:r>
      <w:r w:rsidR="004061EB" w:rsidRPr="00D52D0C">
        <w:rPr>
          <w:sz w:val="20"/>
        </w:rPr>
        <w:t>”).</w:t>
      </w:r>
      <w:r w:rsidR="00731736" w:rsidRPr="00D52D0C">
        <w:rPr>
          <w:sz w:val="20"/>
        </w:rPr>
        <w:t xml:space="preserve"> </w:t>
      </w:r>
      <w:r w:rsidR="00731736" w:rsidRPr="00E15F2A">
        <w:rPr>
          <w:rFonts w:eastAsia="Cambria"/>
          <w:sz w:val="20"/>
          <w:szCs w:val="20"/>
        </w:rPr>
        <w:t xml:space="preserve">Harness will not be responsible for any act or omission of </w:t>
      </w:r>
      <w:r w:rsidR="004E42D4">
        <w:rPr>
          <w:rFonts w:eastAsia="Cambria"/>
          <w:sz w:val="20"/>
          <w:szCs w:val="20"/>
        </w:rPr>
        <w:t>any</w:t>
      </w:r>
      <w:r w:rsidR="00731736" w:rsidRPr="00E15F2A">
        <w:rPr>
          <w:rFonts w:eastAsia="Cambria"/>
          <w:sz w:val="20"/>
          <w:szCs w:val="20"/>
        </w:rPr>
        <w:t xml:space="preserve"> third party, including the third party’s access to or use of any Customer data or the performance of the Software in combination with such </w:t>
      </w:r>
      <w:r w:rsidR="009F0949">
        <w:rPr>
          <w:rFonts w:eastAsia="Cambria"/>
          <w:sz w:val="20"/>
          <w:szCs w:val="20"/>
        </w:rPr>
        <w:t>Third Party Software</w:t>
      </w:r>
      <w:r w:rsidR="00731736" w:rsidRPr="00E15F2A">
        <w:rPr>
          <w:rFonts w:eastAsia="Cambria"/>
          <w:sz w:val="20"/>
          <w:szCs w:val="20"/>
        </w:rPr>
        <w:t xml:space="preserve">. </w:t>
      </w:r>
    </w:p>
    <w:p w14:paraId="657F8DCE" w14:textId="77777777" w:rsidR="00E15F2A" w:rsidRPr="002F46AA" w:rsidRDefault="00E15F2A" w:rsidP="002555F2">
      <w:pPr>
        <w:pStyle w:val="ListParagraph"/>
        <w:ind w:left="360"/>
        <w:textAlignment w:val="baseline"/>
        <w:rPr>
          <w:color w:val="000000" w:themeColor="text1"/>
          <w:sz w:val="20"/>
        </w:rPr>
      </w:pPr>
    </w:p>
    <w:p w14:paraId="6C25F90F" w14:textId="6FB131F5" w:rsidR="00A139E2" w:rsidRPr="002F46AA" w:rsidRDefault="00E34DCC" w:rsidP="002555F2">
      <w:pPr>
        <w:pStyle w:val="ListParagraph"/>
        <w:numPr>
          <w:ilvl w:val="0"/>
          <w:numId w:val="7"/>
        </w:numPr>
        <w:ind w:left="0" w:firstLine="0"/>
        <w:textAlignment w:val="baseline"/>
        <w:rPr>
          <w:color w:val="000000" w:themeColor="text1"/>
          <w:sz w:val="20"/>
        </w:rPr>
      </w:pPr>
      <w:r w:rsidRPr="00E34DCC">
        <w:rPr>
          <w:bCs/>
          <w:color w:val="000000" w:themeColor="text1"/>
          <w:sz w:val="20"/>
          <w:u w:val="single"/>
        </w:rPr>
        <w:t>Term and Termination</w:t>
      </w:r>
      <w:r w:rsidR="004061EB" w:rsidRPr="00E34DCC">
        <w:rPr>
          <w:bCs/>
          <w:color w:val="000000" w:themeColor="text1"/>
          <w:sz w:val="20"/>
          <w:u w:val="single"/>
        </w:rPr>
        <w:t>.</w:t>
      </w:r>
      <w:r w:rsidR="004061EB" w:rsidRPr="002F46AA">
        <w:rPr>
          <w:color w:val="000000" w:themeColor="text1"/>
          <w:sz w:val="20"/>
        </w:rPr>
        <w:t xml:space="preserve"> </w:t>
      </w:r>
      <w:r w:rsidR="00731736" w:rsidRPr="00E15F2A">
        <w:rPr>
          <w:sz w:val="20"/>
          <w:szCs w:val="20"/>
          <w:shd w:val="clear" w:color="auto" w:fill="FFFFFF"/>
        </w:rPr>
        <w:t> </w:t>
      </w:r>
      <w:r w:rsidR="00042644">
        <w:rPr>
          <w:sz w:val="20"/>
          <w:shd w:val="clear" w:color="auto" w:fill="FFFFFF"/>
        </w:rPr>
        <w:t>T</w:t>
      </w:r>
      <w:r w:rsidR="00B9797E" w:rsidRPr="00160EF0">
        <w:rPr>
          <w:sz w:val="20"/>
          <w:shd w:val="clear" w:color="auto" w:fill="FFFFFF"/>
        </w:rPr>
        <w:t xml:space="preserve">his Agreement </w:t>
      </w:r>
      <w:r w:rsidR="00042644">
        <w:rPr>
          <w:sz w:val="20"/>
          <w:shd w:val="clear" w:color="auto" w:fill="FFFFFF"/>
        </w:rPr>
        <w:t xml:space="preserve">will be in full force and effect </w:t>
      </w:r>
      <w:r w:rsidR="00B9797E" w:rsidRPr="00160EF0">
        <w:rPr>
          <w:sz w:val="20"/>
          <w:shd w:val="clear" w:color="auto" w:fill="FFFFFF"/>
        </w:rPr>
        <w:t>begin</w:t>
      </w:r>
      <w:r w:rsidR="00042644">
        <w:rPr>
          <w:sz w:val="20"/>
          <w:shd w:val="clear" w:color="auto" w:fill="FFFFFF"/>
        </w:rPr>
        <w:t>ning</w:t>
      </w:r>
      <w:r w:rsidR="00B9797E" w:rsidRPr="00160EF0">
        <w:rPr>
          <w:sz w:val="20"/>
          <w:shd w:val="clear" w:color="auto" w:fill="FFFFFF"/>
        </w:rPr>
        <w:t xml:space="preserve"> </w:t>
      </w:r>
      <w:r w:rsidR="003C19BC" w:rsidRPr="00160EF0">
        <w:rPr>
          <w:sz w:val="20"/>
          <w:shd w:val="clear" w:color="auto" w:fill="FFFFFF"/>
        </w:rPr>
        <w:t xml:space="preserve">on </w:t>
      </w:r>
      <w:r w:rsidR="00042644">
        <w:rPr>
          <w:sz w:val="20"/>
          <w:shd w:val="clear" w:color="auto" w:fill="FFFFFF"/>
        </w:rPr>
        <w:t xml:space="preserve">the earlier of the start date of the first </w:t>
      </w:r>
      <w:r w:rsidR="003F0331">
        <w:rPr>
          <w:sz w:val="20"/>
          <w:szCs w:val="20"/>
          <w:shd w:val="clear" w:color="auto" w:fill="FFFFFF"/>
        </w:rPr>
        <w:t xml:space="preserve">Order Form </w:t>
      </w:r>
      <w:r w:rsidR="00042644">
        <w:rPr>
          <w:sz w:val="20"/>
          <w:szCs w:val="20"/>
          <w:shd w:val="clear" w:color="auto" w:fill="FFFFFF"/>
        </w:rPr>
        <w:t xml:space="preserve">entered into </w:t>
      </w:r>
      <w:r w:rsidR="0010667B">
        <w:rPr>
          <w:sz w:val="20"/>
          <w:szCs w:val="20"/>
          <w:shd w:val="clear" w:color="auto" w:fill="FFFFFF"/>
        </w:rPr>
        <w:t>hereunder</w:t>
      </w:r>
      <w:r w:rsidR="00042644">
        <w:rPr>
          <w:sz w:val="20"/>
          <w:szCs w:val="20"/>
          <w:shd w:val="clear" w:color="auto" w:fill="FFFFFF"/>
        </w:rPr>
        <w:t xml:space="preserve"> and </w:t>
      </w:r>
      <w:r w:rsidR="003B01A9" w:rsidRPr="003F0331">
        <w:rPr>
          <w:sz w:val="20"/>
          <w:szCs w:val="20"/>
          <w:shd w:val="clear" w:color="auto" w:fill="FFFFFF"/>
        </w:rPr>
        <w:t xml:space="preserve">the date you </w:t>
      </w:r>
      <w:r w:rsidR="00042644">
        <w:rPr>
          <w:sz w:val="20"/>
          <w:szCs w:val="20"/>
          <w:shd w:val="clear" w:color="auto" w:fill="FFFFFF"/>
        </w:rPr>
        <w:t xml:space="preserve">first </w:t>
      </w:r>
      <w:r w:rsidR="003B01A9" w:rsidRPr="003F0331">
        <w:rPr>
          <w:sz w:val="20"/>
          <w:szCs w:val="20"/>
          <w:shd w:val="clear" w:color="auto" w:fill="FFFFFF"/>
        </w:rPr>
        <w:t xml:space="preserve">access or </w:t>
      </w:r>
      <w:r w:rsidR="00B9797E" w:rsidRPr="003F0331">
        <w:rPr>
          <w:sz w:val="20"/>
          <w:szCs w:val="20"/>
          <w:shd w:val="clear" w:color="auto" w:fill="FFFFFF"/>
        </w:rPr>
        <w:t xml:space="preserve">otherwise </w:t>
      </w:r>
      <w:r w:rsidR="003B01A9" w:rsidRPr="003F0331">
        <w:rPr>
          <w:sz w:val="20"/>
          <w:szCs w:val="20"/>
          <w:shd w:val="clear" w:color="auto" w:fill="FFFFFF"/>
        </w:rPr>
        <w:t>use the Software</w:t>
      </w:r>
      <w:r w:rsidR="00042644">
        <w:rPr>
          <w:sz w:val="20"/>
          <w:szCs w:val="20"/>
          <w:shd w:val="clear" w:color="auto" w:fill="FFFFFF"/>
        </w:rPr>
        <w:t>,</w:t>
      </w:r>
      <w:r w:rsidR="003B01A9" w:rsidRPr="003F0331">
        <w:rPr>
          <w:sz w:val="20"/>
          <w:szCs w:val="20"/>
          <w:shd w:val="clear" w:color="auto" w:fill="FFFFFF"/>
        </w:rPr>
        <w:t xml:space="preserve"> </w:t>
      </w:r>
      <w:r w:rsidR="00731736" w:rsidRPr="00160EF0">
        <w:rPr>
          <w:sz w:val="20"/>
          <w:shd w:val="clear" w:color="auto" w:fill="FFFFFF"/>
        </w:rPr>
        <w:t xml:space="preserve">and will remain in effect until </w:t>
      </w:r>
      <w:r w:rsidR="00042644">
        <w:rPr>
          <w:sz w:val="20"/>
          <w:shd w:val="clear" w:color="auto" w:fill="FFFFFF"/>
        </w:rPr>
        <w:t>this</w:t>
      </w:r>
      <w:r w:rsidR="00042644" w:rsidRPr="00160EF0">
        <w:rPr>
          <w:sz w:val="20"/>
          <w:shd w:val="clear" w:color="auto" w:fill="FFFFFF"/>
        </w:rPr>
        <w:t xml:space="preserve"> </w:t>
      </w:r>
      <w:r w:rsidR="004C1AFA" w:rsidRPr="00160EF0">
        <w:rPr>
          <w:sz w:val="20"/>
          <w:shd w:val="clear" w:color="auto" w:fill="FFFFFF"/>
        </w:rPr>
        <w:t xml:space="preserve">Agreement is </w:t>
      </w:r>
      <w:r w:rsidR="00731736" w:rsidRPr="003F0331">
        <w:rPr>
          <w:sz w:val="20"/>
          <w:szCs w:val="20"/>
          <w:shd w:val="clear" w:color="auto" w:fill="FFFFFF"/>
        </w:rPr>
        <w:t>terminate</w:t>
      </w:r>
      <w:r w:rsidR="004C1AFA" w:rsidRPr="003F0331">
        <w:rPr>
          <w:sz w:val="20"/>
          <w:szCs w:val="20"/>
          <w:shd w:val="clear" w:color="auto" w:fill="FFFFFF"/>
        </w:rPr>
        <w:t>d</w:t>
      </w:r>
      <w:r w:rsidR="00731736" w:rsidRPr="003F0331">
        <w:rPr>
          <w:sz w:val="20"/>
          <w:szCs w:val="20"/>
          <w:shd w:val="clear" w:color="auto" w:fill="FFFFFF"/>
        </w:rPr>
        <w:t xml:space="preserve"> pursuant to this Section. Termination</w:t>
      </w:r>
      <w:r w:rsidR="00731736" w:rsidRPr="00160EF0">
        <w:rPr>
          <w:sz w:val="20"/>
          <w:shd w:val="clear" w:color="auto" w:fill="FFFFFF"/>
        </w:rPr>
        <w:t xml:space="preserve"> of </w:t>
      </w:r>
      <w:r w:rsidR="00731736" w:rsidRPr="003F0331">
        <w:rPr>
          <w:sz w:val="20"/>
          <w:szCs w:val="20"/>
          <w:shd w:val="clear" w:color="auto" w:fill="FFFFFF"/>
        </w:rPr>
        <w:t>a specific</w:t>
      </w:r>
      <w:r w:rsidR="00731736" w:rsidRPr="00FA0E6C">
        <w:rPr>
          <w:sz w:val="20"/>
          <w:shd w:val="clear" w:color="auto" w:fill="FFFFFF"/>
        </w:rPr>
        <w:t xml:space="preserve"> </w:t>
      </w:r>
      <w:r w:rsidR="00E6457E" w:rsidRPr="00FA0E6C">
        <w:rPr>
          <w:sz w:val="20"/>
          <w:shd w:val="clear" w:color="auto" w:fill="FFFFFF"/>
        </w:rPr>
        <w:t>Order Form</w:t>
      </w:r>
      <w:r w:rsidR="00731736" w:rsidRPr="00FA0E6C">
        <w:rPr>
          <w:sz w:val="20"/>
          <w:shd w:val="clear" w:color="auto" w:fill="FFFFFF"/>
        </w:rPr>
        <w:t xml:space="preserve"> </w:t>
      </w:r>
      <w:r w:rsidR="00731736" w:rsidRPr="003F0331">
        <w:rPr>
          <w:sz w:val="20"/>
          <w:szCs w:val="20"/>
          <w:shd w:val="clear" w:color="auto" w:fill="FFFFFF"/>
        </w:rPr>
        <w:t>will not affect</w:t>
      </w:r>
      <w:r w:rsidR="00731736" w:rsidRPr="00160EF0">
        <w:rPr>
          <w:sz w:val="20"/>
          <w:shd w:val="clear" w:color="auto" w:fill="FFFFFF"/>
        </w:rPr>
        <w:t xml:space="preserve"> the </w:t>
      </w:r>
      <w:r w:rsidR="00042644">
        <w:rPr>
          <w:sz w:val="20"/>
          <w:shd w:val="clear" w:color="auto" w:fill="FFFFFF"/>
        </w:rPr>
        <w:t xml:space="preserve">effectiveness of this Agreement or </w:t>
      </w:r>
      <w:r w:rsidR="00731736" w:rsidRPr="003F0331">
        <w:rPr>
          <w:sz w:val="20"/>
          <w:szCs w:val="20"/>
          <w:shd w:val="clear" w:color="auto" w:fill="FFFFFF"/>
        </w:rPr>
        <w:t xml:space="preserve">any other </w:t>
      </w:r>
      <w:r w:rsidR="00E6457E" w:rsidRPr="00160EF0">
        <w:rPr>
          <w:sz w:val="20"/>
          <w:shd w:val="clear" w:color="auto" w:fill="FFFFFF"/>
        </w:rPr>
        <w:t>Order Form</w:t>
      </w:r>
      <w:r w:rsidR="00731736" w:rsidRPr="003F0331">
        <w:rPr>
          <w:sz w:val="20"/>
          <w:szCs w:val="20"/>
          <w:shd w:val="clear" w:color="auto" w:fill="FFFFFF"/>
        </w:rPr>
        <w:t>. Unless indicated otherwise in an</w:t>
      </w:r>
      <w:r w:rsidR="00731736" w:rsidRPr="00160EF0">
        <w:rPr>
          <w:sz w:val="20"/>
          <w:shd w:val="clear" w:color="auto" w:fill="FFFFFF"/>
        </w:rPr>
        <w:t xml:space="preserve"> Order</w:t>
      </w:r>
      <w:r w:rsidR="00E6457E" w:rsidRPr="00160EF0">
        <w:rPr>
          <w:sz w:val="20"/>
          <w:shd w:val="clear" w:color="auto" w:fill="FFFFFF"/>
        </w:rPr>
        <w:t xml:space="preserve"> Form</w:t>
      </w:r>
      <w:r w:rsidR="00731736" w:rsidRPr="003F0331">
        <w:rPr>
          <w:sz w:val="20"/>
          <w:szCs w:val="20"/>
          <w:shd w:val="clear" w:color="auto" w:fill="FFFFFF"/>
        </w:rPr>
        <w:t>,</w:t>
      </w:r>
      <w:r w:rsidR="00C15B7B">
        <w:rPr>
          <w:sz w:val="20"/>
          <w:szCs w:val="20"/>
          <w:shd w:val="clear" w:color="auto" w:fill="FFFFFF"/>
        </w:rPr>
        <w:t xml:space="preserve"> each </w:t>
      </w:r>
      <w:r w:rsidR="00C15B7B" w:rsidRPr="00C15B7B">
        <w:rPr>
          <w:sz w:val="20"/>
          <w:szCs w:val="20"/>
          <w:shd w:val="clear" w:color="auto" w:fill="FFFFFF"/>
        </w:rPr>
        <w:t xml:space="preserve">Order Form shall be valid from the earliest </w:t>
      </w:r>
      <w:r w:rsidR="00C15B7B">
        <w:rPr>
          <w:sz w:val="20"/>
          <w:szCs w:val="20"/>
          <w:shd w:val="clear" w:color="auto" w:fill="FFFFFF"/>
        </w:rPr>
        <w:t>s</w:t>
      </w:r>
      <w:r w:rsidR="00C15B7B" w:rsidRPr="00C15B7B">
        <w:rPr>
          <w:sz w:val="20"/>
          <w:szCs w:val="20"/>
          <w:shd w:val="clear" w:color="auto" w:fill="FFFFFF"/>
        </w:rPr>
        <w:t xml:space="preserve">tart </w:t>
      </w:r>
      <w:r w:rsidR="00C15B7B">
        <w:rPr>
          <w:sz w:val="20"/>
          <w:szCs w:val="20"/>
          <w:shd w:val="clear" w:color="auto" w:fill="FFFFFF"/>
        </w:rPr>
        <w:t>d</w:t>
      </w:r>
      <w:r w:rsidR="00C15B7B" w:rsidRPr="00C15B7B">
        <w:rPr>
          <w:sz w:val="20"/>
          <w:szCs w:val="20"/>
          <w:shd w:val="clear" w:color="auto" w:fill="FFFFFF"/>
        </w:rPr>
        <w:t xml:space="preserve">ate </w:t>
      </w:r>
      <w:r w:rsidR="00C15B7B">
        <w:rPr>
          <w:sz w:val="20"/>
          <w:szCs w:val="20"/>
          <w:shd w:val="clear" w:color="auto" w:fill="FFFFFF"/>
        </w:rPr>
        <w:t>therein</w:t>
      </w:r>
      <w:r w:rsidR="00C15B7B" w:rsidRPr="00C15B7B">
        <w:rPr>
          <w:sz w:val="20"/>
          <w:szCs w:val="20"/>
          <w:shd w:val="clear" w:color="auto" w:fill="FFFFFF"/>
        </w:rPr>
        <w:t xml:space="preserve"> </w:t>
      </w:r>
      <w:r w:rsidR="00C15B7B" w:rsidRPr="00E34DCC">
        <w:rPr>
          <w:sz w:val="20"/>
          <w:szCs w:val="20"/>
          <w:shd w:val="clear" w:color="auto" w:fill="FFFFFF"/>
        </w:rPr>
        <w:t xml:space="preserve">through the </w:t>
      </w:r>
      <w:r w:rsidR="00042644" w:rsidRPr="00E34DCC">
        <w:rPr>
          <w:sz w:val="20"/>
          <w:szCs w:val="20"/>
          <w:shd w:val="clear" w:color="auto" w:fill="FFFFFF"/>
        </w:rPr>
        <w:t>initial e</w:t>
      </w:r>
      <w:r w:rsidR="00C15B7B" w:rsidRPr="00E34DCC">
        <w:rPr>
          <w:sz w:val="20"/>
          <w:szCs w:val="20"/>
          <w:shd w:val="clear" w:color="auto" w:fill="FFFFFF"/>
        </w:rPr>
        <w:t xml:space="preserve">nd </w:t>
      </w:r>
      <w:r w:rsidR="00042644" w:rsidRPr="00E34DCC">
        <w:rPr>
          <w:sz w:val="20"/>
          <w:szCs w:val="20"/>
          <w:shd w:val="clear" w:color="auto" w:fill="FFFFFF"/>
        </w:rPr>
        <w:t>d</w:t>
      </w:r>
      <w:r w:rsidR="00C15B7B" w:rsidRPr="00E34DCC">
        <w:rPr>
          <w:sz w:val="20"/>
          <w:szCs w:val="20"/>
          <w:shd w:val="clear" w:color="auto" w:fill="FFFFFF"/>
        </w:rPr>
        <w:t xml:space="preserve">ate </w:t>
      </w:r>
      <w:r w:rsidR="00042644" w:rsidRPr="00E34DCC">
        <w:rPr>
          <w:sz w:val="20"/>
          <w:szCs w:val="20"/>
          <w:shd w:val="clear" w:color="auto" w:fill="FFFFFF"/>
        </w:rPr>
        <w:t xml:space="preserve">therein </w:t>
      </w:r>
      <w:r w:rsidR="00C15B7B" w:rsidRPr="00E34DCC">
        <w:rPr>
          <w:sz w:val="20"/>
          <w:szCs w:val="20"/>
          <w:shd w:val="clear" w:color="auto" w:fill="FFFFFF"/>
        </w:rPr>
        <w:t>(the “Initial Term”),</w:t>
      </w:r>
      <w:r w:rsidR="00C15B7B" w:rsidRPr="00E34DCC">
        <w:rPr>
          <w:sz w:val="20"/>
          <w:shd w:val="clear" w:color="auto" w:fill="FFFFFF"/>
        </w:rPr>
        <w:t xml:space="preserve"> and </w:t>
      </w:r>
      <w:r w:rsidR="00C15B7B" w:rsidRPr="00E34DCC">
        <w:rPr>
          <w:sz w:val="20"/>
          <w:szCs w:val="20"/>
          <w:shd w:val="clear" w:color="auto" w:fill="FFFFFF"/>
        </w:rPr>
        <w:t>shall automatically renew</w:t>
      </w:r>
      <w:r w:rsidR="00C15B7B" w:rsidRPr="00E34DCC">
        <w:rPr>
          <w:sz w:val="20"/>
          <w:shd w:val="clear" w:color="auto" w:fill="FFFFFF"/>
        </w:rPr>
        <w:t xml:space="preserve"> for </w:t>
      </w:r>
      <w:r w:rsidR="00C15B7B" w:rsidRPr="00E34DCC">
        <w:rPr>
          <w:sz w:val="20"/>
          <w:szCs w:val="20"/>
          <w:shd w:val="clear" w:color="auto" w:fill="FFFFFF"/>
        </w:rPr>
        <w:t xml:space="preserve">additional </w:t>
      </w:r>
      <w:r w:rsidR="00042644" w:rsidRPr="00E34DCC">
        <w:rPr>
          <w:sz w:val="20"/>
          <w:szCs w:val="20"/>
          <w:shd w:val="clear" w:color="auto" w:fill="FFFFFF"/>
        </w:rPr>
        <w:t xml:space="preserve">successive </w:t>
      </w:r>
      <w:r w:rsidR="00C15B7B" w:rsidRPr="00E34DCC">
        <w:rPr>
          <w:sz w:val="20"/>
          <w:szCs w:val="20"/>
          <w:shd w:val="clear" w:color="auto" w:fill="FFFFFF"/>
        </w:rPr>
        <w:t>twelve (12) month terms (each, a "Renewal</w:t>
      </w:r>
      <w:r w:rsidR="00C15B7B" w:rsidRPr="00E34DCC">
        <w:rPr>
          <w:sz w:val="20"/>
          <w:shd w:val="clear" w:color="auto" w:fill="FFFFFF"/>
        </w:rPr>
        <w:t xml:space="preserve"> Term</w:t>
      </w:r>
      <w:r w:rsidR="00C15B7B" w:rsidRPr="00E34DCC">
        <w:rPr>
          <w:sz w:val="20"/>
          <w:szCs w:val="20"/>
          <w:shd w:val="clear" w:color="auto" w:fill="FFFFFF"/>
        </w:rPr>
        <w:t>"), unless either party provides notice of non-renewal no less than thirty (30) days prior to the end of the</w:t>
      </w:r>
      <w:r w:rsidR="009924BF" w:rsidRPr="00E34DCC">
        <w:rPr>
          <w:sz w:val="20"/>
          <w:szCs w:val="20"/>
          <w:shd w:val="clear" w:color="auto" w:fill="FFFFFF"/>
        </w:rPr>
        <w:t>n-current</w:t>
      </w:r>
      <w:r w:rsidR="00C15B7B" w:rsidRPr="00E34DCC">
        <w:rPr>
          <w:sz w:val="20"/>
          <w:szCs w:val="20"/>
          <w:shd w:val="clear" w:color="auto" w:fill="FFFFFF"/>
        </w:rPr>
        <w:t xml:space="preserve"> Initial Term or Renewal Term</w:t>
      </w:r>
      <w:r w:rsidR="009924BF" w:rsidRPr="00E34DCC">
        <w:rPr>
          <w:sz w:val="20"/>
          <w:szCs w:val="20"/>
          <w:shd w:val="clear" w:color="auto" w:fill="FFFFFF"/>
        </w:rPr>
        <w:t>, as applicable</w:t>
      </w:r>
      <w:r w:rsidR="00C15B7B" w:rsidRPr="00E34DCC">
        <w:rPr>
          <w:sz w:val="20"/>
          <w:szCs w:val="20"/>
          <w:shd w:val="clear" w:color="auto" w:fill="FFFFFF"/>
        </w:rPr>
        <w:t>. </w:t>
      </w:r>
      <w:r w:rsidR="00C15B7B" w:rsidRPr="00E34DCC">
        <w:rPr>
          <w:sz w:val="20"/>
          <w:shd w:val="clear" w:color="auto" w:fill="FFFFFF"/>
        </w:rPr>
        <w:t xml:space="preserve"> </w:t>
      </w:r>
      <w:r w:rsidR="004061EB" w:rsidRPr="00E34DCC">
        <w:rPr>
          <w:color w:val="000000" w:themeColor="text1"/>
          <w:sz w:val="20"/>
        </w:rPr>
        <w:t xml:space="preserve">If either party commits a material breach of this Agreement, and such breach has not been cured within thirty (30) days after receipt of written notice thereof, the non-breaching party may terminate this Agreement, except that Harness may immediately terminate this Agreement and/or </w:t>
      </w:r>
      <w:r w:rsidR="00C15B7B" w:rsidRPr="00E34DCC">
        <w:rPr>
          <w:color w:val="000000" w:themeColor="text1"/>
          <w:sz w:val="20"/>
          <w:szCs w:val="20"/>
        </w:rPr>
        <w:t xml:space="preserve">terminate or suspend </w:t>
      </w:r>
      <w:r w:rsidR="004061EB" w:rsidRPr="00E34DCC">
        <w:rPr>
          <w:color w:val="000000" w:themeColor="text1"/>
          <w:sz w:val="20"/>
        </w:rPr>
        <w:t>Custome</w:t>
      </w:r>
      <w:r w:rsidR="00C15B7B" w:rsidRPr="00E34DCC">
        <w:rPr>
          <w:color w:val="000000" w:themeColor="text1"/>
          <w:sz w:val="20"/>
        </w:rPr>
        <w:t xml:space="preserve">r’s </w:t>
      </w:r>
      <w:r w:rsidR="00C15B7B" w:rsidRPr="00E34DCC">
        <w:rPr>
          <w:color w:val="000000" w:themeColor="text1"/>
          <w:sz w:val="20"/>
          <w:szCs w:val="20"/>
        </w:rPr>
        <w:t>use of and access</w:t>
      </w:r>
      <w:r w:rsidR="00C15B7B" w:rsidRPr="00E34DCC">
        <w:rPr>
          <w:color w:val="000000" w:themeColor="text1"/>
          <w:sz w:val="20"/>
        </w:rPr>
        <w:t xml:space="preserve"> to the Software </w:t>
      </w:r>
      <w:r w:rsidR="00C15B7B" w:rsidRPr="00E34DCC">
        <w:rPr>
          <w:color w:val="000000" w:themeColor="text1"/>
          <w:sz w:val="20"/>
          <w:szCs w:val="20"/>
        </w:rPr>
        <w:t>associated with Customer's account</w:t>
      </w:r>
      <w:r w:rsidR="00C15B7B" w:rsidRPr="00E15F2A">
        <w:rPr>
          <w:color w:val="000000" w:themeColor="text1"/>
          <w:sz w:val="20"/>
          <w:szCs w:val="20"/>
        </w:rPr>
        <w:t xml:space="preserve"> </w:t>
      </w:r>
      <w:r w:rsidR="004061EB" w:rsidRPr="002F46AA">
        <w:rPr>
          <w:color w:val="000000" w:themeColor="text1"/>
          <w:sz w:val="20"/>
        </w:rPr>
        <w:t>upon Customer’s breach of Section 1.2 (Restrictions on Use</w:t>
      </w:r>
      <w:r w:rsidR="004061EB" w:rsidRPr="00C15B7B">
        <w:rPr>
          <w:color w:val="000000" w:themeColor="text1"/>
          <w:sz w:val="20"/>
          <w:szCs w:val="20"/>
        </w:rPr>
        <w:t>)</w:t>
      </w:r>
      <w:r w:rsidR="00E6457E" w:rsidRPr="00C15B7B">
        <w:rPr>
          <w:color w:val="000000" w:themeColor="text1"/>
          <w:sz w:val="20"/>
          <w:szCs w:val="20"/>
        </w:rPr>
        <w:t xml:space="preserve"> or Section 2.1 (Payment)</w:t>
      </w:r>
      <w:r w:rsidR="004061EB" w:rsidRPr="00C15B7B">
        <w:rPr>
          <w:color w:val="000000" w:themeColor="text1"/>
          <w:sz w:val="20"/>
          <w:szCs w:val="20"/>
        </w:rPr>
        <w:t>.</w:t>
      </w:r>
      <w:r w:rsidR="00C15B7B">
        <w:rPr>
          <w:color w:val="000000" w:themeColor="text1"/>
          <w:sz w:val="20"/>
          <w:szCs w:val="20"/>
        </w:rPr>
        <w:t xml:space="preserve">  </w:t>
      </w:r>
      <w:r w:rsidR="00300B22">
        <w:rPr>
          <w:color w:val="000000" w:themeColor="text1"/>
          <w:sz w:val="20"/>
          <w:szCs w:val="20"/>
        </w:rPr>
        <w:t xml:space="preserve">Additionally, </w:t>
      </w:r>
      <w:r w:rsidR="00C15B7B" w:rsidRPr="00C15B7B">
        <w:rPr>
          <w:color w:val="000000" w:themeColor="text1"/>
          <w:sz w:val="20"/>
          <w:szCs w:val="20"/>
        </w:rPr>
        <w:t>Harness may</w:t>
      </w:r>
      <w:r w:rsidR="00C15B7B">
        <w:rPr>
          <w:color w:val="000000" w:themeColor="text1"/>
          <w:sz w:val="20"/>
          <w:szCs w:val="20"/>
        </w:rPr>
        <w:t xml:space="preserve"> </w:t>
      </w:r>
      <w:r w:rsidR="00C15B7B" w:rsidRPr="00C15B7B">
        <w:rPr>
          <w:color w:val="000000" w:themeColor="text1"/>
          <w:sz w:val="20"/>
          <w:szCs w:val="20"/>
        </w:rPr>
        <w:t>temporarily suspend access to the Software if Customer’s use poses a security risk or adversely impacts Harness’s business.</w:t>
      </w:r>
      <w:r w:rsidR="00C15B7B" w:rsidRPr="002F46AA" w:rsidDel="00FE0028">
        <w:rPr>
          <w:color w:val="000000" w:themeColor="text1"/>
          <w:sz w:val="20"/>
        </w:rPr>
        <w:t xml:space="preserve"> </w:t>
      </w:r>
      <w:r w:rsidR="004061EB" w:rsidRPr="002F46AA">
        <w:rPr>
          <w:color w:val="000000" w:themeColor="text1"/>
          <w:sz w:val="20"/>
        </w:rPr>
        <w:t>Either party may also terminate this Agreement</w:t>
      </w:r>
      <w:r w:rsidR="004061EB" w:rsidRPr="00C15B7B">
        <w:rPr>
          <w:color w:val="000000" w:themeColor="text1"/>
          <w:sz w:val="20"/>
          <w:szCs w:val="20"/>
        </w:rPr>
        <w:t xml:space="preserve"> </w:t>
      </w:r>
      <w:r w:rsidR="004061EB" w:rsidRPr="002F46AA">
        <w:rPr>
          <w:color w:val="000000" w:themeColor="text1"/>
          <w:sz w:val="20"/>
        </w:rPr>
        <w:t xml:space="preserve">upon written notice if </w:t>
      </w:r>
      <w:r w:rsidR="009924BF">
        <w:rPr>
          <w:color w:val="000000" w:themeColor="text1"/>
          <w:sz w:val="20"/>
        </w:rPr>
        <w:t>(a) </w:t>
      </w:r>
      <w:r w:rsidR="004061EB" w:rsidRPr="002F46AA">
        <w:rPr>
          <w:color w:val="000000" w:themeColor="text1"/>
          <w:sz w:val="20"/>
        </w:rPr>
        <w:t>the other party suspends payment of its debts or experiences any other insolvency or bankruptcy-type event</w:t>
      </w:r>
      <w:r w:rsidR="009924BF">
        <w:rPr>
          <w:color w:val="000000" w:themeColor="text1"/>
          <w:sz w:val="20"/>
        </w:rPr>
        <w:t xml:space="preserve"> or (b) there are no Order Forms or SOWs then in effect</w:t>
      </w:r>
      <w:r w:rsidR="004061EB" w:rsidRPr="002F46AA">
        <w:rPr>
          <w:color w:val="000000" w:themeColor="text1"/>
          <w:sz w:val="20"/>
        </w:rPr>
        <w:t xml:space="preserve">. Upon expiration </w:t>
      </w:r>
      <w:r w:rsidR="009924BF">
        <w:rPr>
          <w:color w:val="000000" w:themeColor="text1"/>
          <w:sz w:val="20"/>
        </w:rPr>
        <w:t xml:space="preserve">or termination of an Order Form, </w:t>
      </w:r>
      <w:r w:rsidR="004061EB" w:rsidRPr="002F46AA">
        <w:rPr>
          <w:color w:val="000000" w:themeColor="text1"/>
          <w:sz w:val="20"/>
        </w:rPr>
        <w:t xml:space="preserve">for any reason, all rights granted to Customer </w:t>
      </w:r>
      <w:r w:rsidR="009924BF">
        <w:rPr>
          <w:color w:val="000000" w:themeColor="text1"/>
          <w:sz w:val="20"/>
        </w:rPr>
        <w:t xml:space="preserve">with respect to such Order Form </w:t>
      </w:r>
      <w:r w:rsidR="004061EB" w:rsidRPr="002F46AA">
        <w:rPr>
          <w:color w:val="000000" w:themeColor="text1"/>
          <w:sz w:val="20"/>
        </w:rPr>
        <w:t xml:space="preserve">shall terminate and Customer shall destroy any copies of the Software and Documentation </w:t>
      </w:r>
      <w:r w:rsidR="009924BF">
        <w:rPr>
          <w:color w:val="000000" w:themeColor="text1"/>
          <w:sz w:val="20"/>
        </w:rPr>
        <w:t xml:space="preserve">provided under such Order Form </w:t>
      </w:r>
      <w:r w:rsidR="004061EB" w:rsidRPr="002F46AA">
        <w:rPr>
          <w:color w:val="000000" w:themeColor="text1"/>
          <w:sz w:val="20"/>
        </w:rPr>
        <w:t>within Customer’s possession and control</w:t>
      </w:r>
      <w:r w:rsidR="009924BF">
        <w:rPr>
          <w:color w:val="000000" w:themeColor="text1"/>
          <w:sz w:val="20"/>
        </w:rPr>
        <w:t xml:space="preserve">.  Upon any termination of this Agreement, </w:t>
      </w:r>
      <w:r w:rsidR="004061EB" w:rsidRPr="002F46AA">
        <w:rPr>
          <w:color w:val="000000" w:themeColor="text1"/>
          <w:sz w:val="20"/>
        </w:rPr>
        <w:t xml:space="preserve">each Receiving Party will return or destroy, at the Disclosing Party’s option, the Disclosing Party’s Confidential Information in the Receiving Party’s possession or control. All </w:t>
      </w:r>
      <w:r w:rsidR="00300B22">
        <w:rPr>
          <w:color w:val="000000" w:themeColor="text1"/>
          <w:sz w:val="20"/>
          <w:szCs w:val="20"/>
        </w:rPr>
        <w:t>payment obligations</w:t>
      </w:r>
      <w:r w:rsidR="004061EB" w:rsidRPr="002F46AA">
        <w:rPr>
          <w:color w:val="000000" w:themeColor="text1"/>
          <w:sz w:val="20"/>
        </w:rPr>
        <w:t xml:space="preserve"> that have accrued as of such expiration or termination, </w:t>
      </w:r>
      <w:r w:rsidR="009924BF">
        <w:rPr>
          <w:color w:val="000000" w:themeColor="text1"/>
          <w:sz w:val="20"/>
        </w:rPr>
        <w:t xml:space="preserve">any other rights or obligations that by their nature should survive, </w:t>
      </w:r>
      <w:r w:rsidR="004061EB" w:rsidRPr="002F46AA">
        <w:rPr>
          <w:color w:val="000000" w:themeColor="text1"/>
          <w:sz w:val="20"/>
        </w:rPr>
        <w:t xml:space="preserve">and Sections 1.2, </w:t>
      </w:r>
      <w:r w:rsidR="001B23B5" w:rsidRPr="002F46AA">
        <w:rPr>
          <w:color w:val="000000" w:themeColor="text1"/>
          <w:sz w:val="20"/>
        </w:rPr>
        <w:t xml:space="preserve">1.3, </w:t>
      </w:r>
      <w:r w:rsidR="004061EB" w:rsidRPr="002F46AA">
        <w:rPr>
          <w:color w:val="000000" w:themeColor="text1"/>
          <w:sz w:val="20"/>
        </w:rPr>
        <w:t>1.</w:t>
      </w:r>
      <w:r w:rsidR="001B23B5" w:rsidRPr="002F46AA">
        <w:rPr>
          <w:color w:val="000000" w:themeColor="text1"/>
          <w:sz w:val="20"/>
        </w:rPr>
        <w:t>4</w:t>
      </w:r>
      <w:r w:rsidR="004061EB" w:rsidRPr="00C15B7B">
        <w:rPr>
          <w:color w:val="000000" w:themeColor="text1"/>
          <w:sz w:val="20"/>
          <w:szCs w:val="20"/>
        </w:rPr>
        <w:t>, 1.</w:t>
      </w:r>
      <w:r w:rsidR="009924BF">
        <w:rPr>
          <w:color w:val="000000" w:themeColor="text1"/>
          <w:sz w:val="20"/>
          <w:szCs w:val="20"/>
        </w:rPr>
        <w:t>6</w:t>
      </w:r>
      <w:r w:rsidR="004061EB" w:rsidRPr="002F46AA">
        <w:rPr>
          <w:color w:val="000000" w:themeColor="text1"/>
          <w:sz w:val="20"/>
        </w:rPr>
        <w:t>, 2, 3, 4, 5, 6.2 and 7 through 1</w:t>
      </w:r>
      <w:r w:rsidR="00884F2C">
        <w:rPr>
          <w:color w:val="000000" w:themeColor="text1"/>
          <w:sz w:val="20"/>
        </w:rPr>
        <w:t>2</w:t>
      </w:r>
      <w:r w:rsidR="004061EB" w:rsidRPr="002F46AA">
        <w:rPr>
          <w:color w:val="000000" w:themeColor="text1"/>
          <w:sz w:val="20"/>
        </w:rPr>
        <w:t>, will survive any expiration or termination hereof.</w:t>
      </w:r>
    </w:p>
    <w:p w14:paraId="4495E7FD" w14:textId="77777777" w:rsidR="00A139E2" w:rsidRPr="002F46AA" w:rsidRDefault="00A139E2" w:rsidP="002555F2">
      <w:pPr>
        <w:pStyle w:val="ListParagraph"/>
        <w:ind w:left="792"/>
        <w:textAlignment w:val="baseline"/>
        <w:rPr>
          <w:color w:val="000000" w:themeColor="text1"/>
          <w:sz w:val="20"/>
        </w:rPr>
      </w:pPr>
    </w:p>
    <w:p w14:paraId="684C81E1" w14:textId="562E0377" w:rsidR="00A139E2" w:rsidRDefault="00E34DCC" w:rsidP="002555F2">
      <w:pPr>
        <w:pStyle w:val="ListParagraph"/>
        <w:numPr>
          <w:ilvl w:val="0"/>
          <w:numId w:val="7"/>
        </w:numPr>
        <w:textAlignment w:val="baseline"/>
        <w:rPr>
          <w:bCs/>
          <w:color w:val="000000" w:themeColor="text1"/>
          <w:sz w:val="20"/>
          <w:u w:val="single"/>
        </w:rPr>
      </w:pPr>
      <w:r w:rsidRPr="00E34DCC">
        <w:rPr>
          <w:bCs/>
          <w:color w:val="000000" w:themeColor="text1"/>
          <w:sz w:val="20"/>
          <w:u w:val="single"/>
        </w:rPr>
        <w:t>Warranties</w:t>
      </w:r>
      <w:r w:rsidR="004061EB" w:rsidRPr="00E34DCC">
        <w:rPr>
          <w:bCs/>
          <w:color w:val="000000" w:themeColor="text1"/>
          <w:sz w:val="20"/>
          <w:u w:val="single"/>
        </w:rPr>
        <w:t>.</w:t>
      </w:r>
    </w:p>
    <w:p w14:paraId="3E47CFA9" w14:textId="77777777" w:rsidR="002E0A6E" w:rsidRPr="002E0A6E" w:rsidRDefault="002E0A6E" w:rsidP="002555F2">
      <w:pPr>
        <w:textAlignment w:val="baseline"/>
        <w:rPr>
          <w:bCs/>
          <w:color w:val="000000" w:themeColor="text1"/>
          <w:sz w:val="20"/>
          <w:u w:val="single"/>
        </w:rPr>
      </w:pPr>
    </w:p>
    <w:p w14:paraId="705E783C" w14:textId="53FF8128" w:rsidR="00A139E2" w:rsidRPr="002F46AA" w:rsidRDefault="00430AD7" w:rsidP="002555F2">
      <w:pPr>
        <w:pStyle w:val="ListParagraph"/>
        <w:numPr>
          <w:ilvl w:val="1"/>
          <w:numId w:val="7"/>
        </w:numPr>
        <w:ind w:left="0" w:firstLine="0"/>
        <w:textAlignment w:val="baseline"/>
        <w:rPr>
          <w:color w:val="000000" w:themeColor="text1"/>
          <w:sz w:val="20"/>
        </w:rPr>
      </w:pPr>
      <w:r>
        <w:rPr>
          <w:color w:val="000000" w:themeColor="text1"/>
          <w:sz w:val="20"/>
          <w:szCs w:val="20"/>
          <w:u w:val="single"/>
        </w:rPr>
        <w:t xml:space="preserve">Software </w:t>
      </w:r>
      <w:r w:rsidR="00FF5B80" w:rsidRPr="00FF5B80">
        <w:rPr>
          <w:color w:val="000000" w:themeColor="text1"/>
          <w:sz w:val="20"/>
          <w:szCs w:val="20"/>
          <w:u w:val="single"/>
        </w:rPr>
        <w:t>Warranty</w:t>
      </w:r>
      <w:r w:rsidR="004061EB" w:rsidRPr="00A139E2">
        <w:rPr>
          <w:color w:val="000000" w:themeColor="text1"/>
          <w:sz w:val="20"/>
          <w:szCs w:val="20"/>
        </w:rPr>
        <w:t>.</w:t>
      </w:r>
      <w:r w:rsidR="004061EB" w:rsidRPr="002F46AA">
        <w:rPr>
          <w:color w:val="000000" w:themeColor="text1"/>
          <w:sz w:val="20"/>
        </w:rPr>
        <w:t xml:space="preserve"> Harness warrants that during the first thirty (30) days after the beginning of a License Term under the </w:t>
      </w:r>
      <w:r w:rsidR="00322EB8">
        <w:rPr>
          <w:color w:val="000000" w:themeColor="text1"/>
          <w:sz w:val="20"/>
        </w:rPr>
        <w:t xml:space="preserve">applicable </w:t>
      </w:r>
      <w:r w:rsidR="004061EB" w:rsidRPr="002F46AA">
        <w:rPr>
          <w:color w:val="000000" w:themeColor="text1"/>
          <w:sz w:val="20"/>
        </w:rPr>
        <w:t>Order Form, the Software will, in all material respects, conform to the functionality described in the then-current Documentation for the applicable version of the Software. Harness’</w:t>
      </w:r>
      <w:r w:rsidR="002F46AA">
        <w:rPr>
          <w:color w:val="000000" w:themeColor="text1"/>
          <w:sz w:val="20"/>
        </w:rPr>
        <w:t>s</w:t>
      </w:r>
      <w:r w:rsidR="004061EB" w:rsidRPr="002F46AA">
        <w:rPr>
          <w:color w:val="000000" w:themeColor="text1"/>
          <w:sz w:val="20"/>
        </w:rPr>
        <w:t xml:space="preserve"> sole and exclusive obligation, and Customer’s sole and exclusive remedy, for a breach of this warranty shall be that Harness will use commercially reasonable efforts to repair or replace the Software to conform in all material respects to the Documentation, and if Harness is unable to materially restore such functionality within thirty (30) days from the date of written notice of breach of this warranty by Customer, Customer shall be entitled to terminate the </w:t>
      </w:r>
      <w:r w:rsidR="005442C4">
        <w:rPr>
          <w:color w:val="000000" w:themeColor="text1"/>
          <w:sz w:val="20"/>
        </w:rPr>
        <w:t xml:space="preserve">applicable </w:t>
      </w:r>
      <w:r w:rsidR="004061EB" w:rsidRPr="002F46AA">
        <w:rPr>
          <w:color w:val="000000" w:themeColor="text1"/>
          <w:sz w:val="20"/>
        </w:rPr>
        <w:t xml:space="preserve">Order Form upon written notice to Harness, and Harness shall promptly provide a pro-rata refund of the </w:t>
      </w:r>
      <w:r w:rsidR="005442C4">
        <w:rPr>
          <w:color w:val="000000" w:themeColor="text1"/>
          <w:sz w:val="20"/>
        </w:rPr>
        <w:t>s</w:t>
      </w:r>
      <w:r w:rsidR="004061EB" w:rsidRPr="002F46AA">
        <w:rPr>
          <w:color w:val="000000" w:themeColor="text1"/>
          <w:sz w:val="20"/>
        </w:rPr>
        <w:t>ubscription fees under such Order Form that have been paid in advance for the remainder of the License Term under such Order Form (beginning on the date of termination). To be eligible for the foregoing remedy, Customer must notify Harness in writing of any warranty breaches within such warranty period, and Customer must have installed</w:t>
      </w:r>
      <w:r w:rsidR="00C616BB">
        <w:rPr>
          <w:color w:val="000000" w:themeColor="text1"/>
          <w:sz w:val="20"/>
        </w:rPr>
        <w:t xml:space="preserve"> (if applicable), used</w:t>
      </w:r>
      <w:r w:rsidR="004061EB" w:rsidRPr="002F46AA">
        <w:rPr>
          <w:color w:val="000000" w:themeColor="text1"/>
          <w:sz w:val="20"/>
        </w:rPr>
        <w:t xml:space="preserve"> and configured the Software in accordance with </w:t>
      </w:r>
      <w:r w:rsidR="002E0A6E">
        <w:rPr>
          <w:color w:val="000000" w:themeColor="text1"/>
          <w:sz w:val="20"/>
        </w:rPr>
        <w:t>this</w:t>
      </w:r>
      <w:r w:rsidR="004061EB" w:rsidRPr="002F46AA">
        <w:rPr>
          <w:color w:val="000000" w:themeColor="text1"/>
          <w:sz w:val="20"/>
        </w:rPr>
        <w:t xml:space="preserve"> </w:t>
      </w:r>
      <w:r w:rsidR="002E0A6E">
        <w:rPr>
          <w:color w:val="000000" w:themeColor="text1"/>
          <w:sz w:val="20"/>
        </w:rPr>
        <w:t xml:space="preserve">Agreement and the </w:t>
      </w:r>
      <w:r w:rsidR="004061EB" w:rsidRPr="002F46AA">
        <w:rPr>
          <w:color w:val="000000" w:themeColor="text1"/>
          <w:sz w:val="20"/>
        </w:rPr>
        <w:t>Documentation.</w:t>
      </w:r>
    </w:p>
    <w:p w14:paraId="330737D7" w14:textId="77777777" w:rsidR="00A139E2" w:rsidRPr="002F46AA" w:rsidRDefault="00A139E2" w:rsidP="002555F2">
      <w:pPr>
        <w:pStyle w:val="ListParagraph"/>
        <w:ind w:left="792"/>
        <w:textAlignment w:val="baseline"/>
        <w:rPr>
          <w:color w:val="000000" w:themeColor="text1"/>
          <w:sz w:val="20"/>
        </w:rPr>
      </w:pPr>
    </w:p>
    <w:p w14:paraId="7006AE7A" w14:textId="1BBBDDEA" w:rsidR="00A139E2" w:rsidRPr="002F46AA" w:rsidRDefault="00FF5B80" w:rsidP="002555F2">
      <w:pPr>
        <w:pStyle w:val="ListParagraph"/>
        <w:numPr>
          <w:ilvl w:val="1"/>
          <w:numId w:val="7"/>
        </w:numPr>
        <w:ind w:left="0" w:firstLine="0"/>
        <w:textAlignment w:val="baseline"/>
        <w:rPr>
          <w:color w:val="000000" w:themeColor="text1"/>
          <w:sz w:val="20"/>
        </w:rPr>
      </w:pPr>
      <w:r w:rsidRPr="00FF5B80">
        <w:rPr>
          <w:color w:val="000000" w:themeColor="text1"/>
          <w:sz w:val="20"/>
          <w:szCs w:val="20"/>
          <w:u w:val="single"/>
        </w:rPr>
        <w:t>Disclaimer</w:t>
      </w:r>
      <w:r w:rsidR="004061EB" w:rsidRPr="00A139E2">
        <w:rPr>
          <w:color w:val="000000" w:themeColor="text1"/>
          <w:sz w:val="20"/>
          <w:szCs w:val="20"/>
        </w:rPr>
        <w:t>.</w:t>
      </w:r>
      <w:r w:rsidR="004061EB" w:rsidRPr="002F46AA">
        <w:rPr>
          <w:color w:val="000000" w:themeColor="text1"/>
          <w:sz w:val="20"/>
        </w:rPr>
        <w:t xml:space="preserve"> EXCEPT AS EXPRESSLY PROVIDED IN THIS SECTION 6, ALL SOFTWARE, DOCUMENTATION, </w:t>
      </w:r>
      <w:r w:rsidR="00EE59EC">
        <w:rPr>
          <w:color w:val="000000" w:themeColor="text1"/>
          <w:sz w:val="20"/>
        </w:rPr>
        <w:t xml:space="preserve">SERVICES, </w:t>
      </w:r>
      <w:r w:rsidR="004061EB" w:rsidRPr="002F46AA">
        <w:rPr>
          <w:color w:val="000000" w:themeColor="text1"/>
          <w:sz w:val="20"/>
        </w:rPr>
        <w:t xml:space="preserve">MAINTENANCE AND SUPPORT ARE PROVIDED “AS IS,” AND HARNESS AND ITS SUPPLIERS EXPRESSLY DISCLAIM ANY AND ALL OTHER REPRESENTATIONS AND WARRANTIES, EITHER EXPRESS, IMPLIED, STATUTORY, OR OTHERWISE WITH RESPECT THERETO, INCLUDING ANY IMPLIED WARRANTY OF MERCHANTABILITY, FITNESS FOR A PARTICULAR PURPOSE, TITLE, NON-INFRINGEMENT, OR THE CONTINUOUS, UNINTERRUPTED, ERROR-FREE, VIRUS-FREE, OR SECURE ACCESS TO OR OPERATION OF THE SOFTWARE. HARNESS EXPRESSLY DISCLAIMS ANY WARRANTY AS TO THE ACCURACY OR COMPLETENESS OF ANY INFORMATION OR DATA ACCESSED OR USED IN CONNECTION WITH THE SOFTWARE, DOCUMENTATION, </w:t>
      </w:r>
      <w:r w:rsidR="00EE59EC">
        <w:rPr>
          <w:color w:val="000000" w:themeColor="text1"/>
          <w:sz w:val="20"/>
        </w:rPr>
        <w:t xml:space="preserve">SERVICES, </w:t>
      </w:r>
      <w:r w:rsidR="004061EB" w:rsidRPr="002F46AA">
        <w:rPr>
          <w:color w:val="000000" w:themeColor="text1"/>
          <w:sz w:val="20"/>
        </w:rPr>
        <w:t xml:space="preserve">MAINTENANCE OR SUPPORT. </w:t>
      </w:r>
      <w:r w:rsidR="008C4DB3">
        <w:rPr>
          <w:color w:val="000000" w:themeColor="text1"/>
          <w:sz w:val="20"/>
        </w:rPr>
        <w:t xml:space="preserve">Additionally, </w:t>
      </w:r>
      <w:r w:rsidR="004061EB" w:rsidRPr="002F46AA">
        <w:rPr>
          <w:color w:val="000000" w:themeColor="text1"/>
          <w:sz w:val="20"/>
        </w:rPr>
        <w:t>Harness is not responsible for any delays, delivery failures, or any other loss or damage resulting from the transfer of data over communications networks and facilities, including the Internet, and Customer acknowledges that the Software</w:t>
      </w:r>
      <w:r w:rsidR="00EE59EC">
        <w:rPr>
          <w:color w:val="000000" w:themeColor="text1"/>
          <w:sz w:val="20"/>
        </w:rPr>
        <w:t>, Services</w:t>
      </w:r>
      <w:r w:rsidR="004061EB" w:rsidRPr="002F46AA">
        <w:rPr>
          <w:color w:val="000000" w:themeColor="text1"/>
          <w:sz w:val="20"/>
        </w:rPr>
        <w:t xml:space="preserve"> and Documentation may be subject to limitations, delays and other problems inherent in the use of such communications facilities. The Software is not fault-tolerant and is not designed or intended for use in hazardous environments, including without limitation, in the operation of aircraft or other modes of human mass transportation, nuclear or chemical facilities, life support systems, implantable medical equipment, motor vehicles or weaponry systems, or any other application in which failure of the Software could lead to death or serious bodily injury of a person, or to severe physical or environmental damage </w:t>
      </w:r>
      <w:r w:rsidR="004061EB" w:rsidRPr="00E34DCC">
        <w:rPr>
          <w:color w:val="000000" w:themeColor="text1"/>
          <w:sz w:val="20"/>
        </w:rPr>
        <w:t xml:space="preserve">(each, a “High Risk Use”). Harness expressly disclaims any </w:t>
      </w:r>
      <w:r w:rsidR="004061EB" w:rsidRPr="00E34DCC">
        <w:rPr>
          <w:color w:val="000000" w:themeColor="text1"/>
          <w:sz w:val="20"/>
        </w:rPr>
        <w:lastRenderedPageBreak/>
        <w:t>express or implied warranty or representation of fitness for High Risk Use. Harness</w:t>
      </w:r>
      <w:r w:rsidR="004061EB" w:rsidRPr="002F46AA">
        <w:rPr>
          <w:color w:val="000000" w:themeColor="text1"/>
          <w:sz w:val="20"/>
        </w:rPr>
        <w:t xml:space="preserve"> shall not be liable to Customer for any loss, damage or harm suffered by Customer that is directly or indirectly caused by Customer’s unauthorized use of the Software to process Prohibited Data.</w:t>
      </w:r>
    </w:p>
    <w:p w14:paraId="377A0C24" w14:textId="77777777" w:rsidR="00FF5B80" w:rsidRPr="002F46AA" w:rsidRDefault="00FF5B80" w:rsidP="002555F2">
      <w:pPr>
        <w:pStyle w:val="ListParagraph"/>
        <w:ind w:left="792"/>
        <w:textAlignment w:val="baseline"/>
        <w:rPr>
          <w:color w:val="000000" w:themeColor="text1"/>
          <w:sz w:val="20"/>
        </w:rPr>
      </w:pPr>
    </w:p>
    <w:p w14:paraId="3BD5C3AE" w14:textId="31B689C4" w:rsidR="00FF5B80" w:rsidRPr="00FF5B80" w:rsidRDefault="00FF5B80" w:rsidP="002555F2">
      <w:pPr>
        <w:pStyle w:val="ListParagraph"/>
        <w:numPr>
          <w:ilvl w:val="1"/>
          <w:numId w:val="7"/>
        </w:numPr>
        <w:ind w:left="0" w:firstLine="0"/>
        <w:textAlignment w:val="baseline"/>
        <w:rPr>
          <w:color w:val="000000" w:themeColor="text1"/>
          <w:sz w:val="20"/>
          <w:szCs w:val="20"/>
        </w:rPr>
      </w:pPr>
      <w:r w:rsidRPr="00FF5B80">
        <w:rPr>
          <w:color w:val="000000" w:themeColor="text1"/>
          <w:sz w:val="20"/>
          <w:szCs w:val="20"/>
          <w:u w:val="single"/>
        </w:rPr>
        <w:t>Mutual Warranty</w:t>
      </w:r>
      <w:r>
        <w:rPr>
          <w:color w:val="000000" w:themeColor="text1"/>
          <w:sz w:val="20"/>
          <w:szCs w:val="20"/>
        </w:rPr>
        <w:t xml:space="preserve">. </w:t>
      </w:r>
      <w:r w:rsidRPr="00FF5B80">
        <w:rPr>
          <w:color w:val="000000" w:themeColor="text1"/>
          <w:sz w:val="20"/>
          <w:szCs w:val="20"/>
        </w:rPr>
        <w:t xml:space="preserve">Each </w:t>
      </w:r>
      <w:r w:rsidR="00954F58">
        <w:rPr>
          <w:color w:val="000000" w:themeColor="text1"/>
          <w:sz w:val="20"/>
          <w:szCs w:val="20"/>
        </w:rPr>
        <w:t>p</w:t>
      </w:r>
      <w:r w:rsidRPr="00FF5B80">
        <w:rPr>
          <w:color w:val="000000" w:themeColor="text1"/>
          <w:sz w:val="20"/>
          <w:szCs w:val="20"/>
        </w:rPr>
        <w:t xml:space="preserve">arty hereby represents and warrants to the other that: (a) such </w:t>
      </w:r>
      <w:r w:rsidR="00954F58">
        <w:rPr>
          <w:color w:val="000000" w:themeColor="text1"/>
          <w:sz w:val="20"/>
          <w:szCs w:val="20"/>
        </w:rPr>
        <w:t>p</w:t>
      </w:r>
      <w:r w:rsidRPr="00FF5B80">
        <w:rPr>
          <w:color w:val="000000" w:themeColor="text1"/>
          <w:sz w:val="20"/>
          <w:szCs w:val="20"/>
        </w:rPr>
        <w:t xml:space="preserve">arty has the right, power, and authority to enter into this Agreement and to fully perform all of its obligations hereunder; and (b) entering into this Agreement does not and will not violate any agreement or obligation existing between such </w:t>
      </w:r>
      <w:r w:rsidR="00954F58">
        <w:rPr>
          <w:color w:val="000000" w:themeColor="text1"/>
          <w:sz w:val="20"/>
          <w:szCs w:val="20"/>
        </w:rPr>
        <w:t>p</w:t>
      </w:r>
      <w:r w:rsidRPr="00FF5B80">
        <w:rPr>
          <w:color w:val="000000" w:themeColor="text1"/>
          <w:sz w:val="20"/>
          <w:szCs w:val="20"/>
        </w:rPr>
        <w:t>arty and any third party.</w:t>
      </w:r>
    </w:p>
    <w:p w14:paraId="4DC644BD" w14:textId="77777777" w:rsidR="00A139E2" w:rsidRPr="00FF5B80" w:rsidRDefault="00A139E2" w:rsidP="002555F2">
      <w:pPr>
        <w:textAlignment w:val="baseline"/>
        <w:rPr>
          <w:color w:val="000000" w:themeColor="text1"/>
          <w:sz w:val="20"/>
          <w:szCs w:val="20"/>
        </w:rPr>
      </w:pPr>
    </w:p>
    <w:p w14:paraId="31A45E1F" w14:textId="754C71E3" w:rsidR="00300B22" w:rsidRPr="00300B22" w:rsidRDefault="00FF5B80" w:rsidP="002555F2">
      <w:pPr>
        <w:pStyle w:val="ListParagraph"/>
        <w:numPr>
          <w:ilvl w:val="1"/>
          <w:numId w:val="7"/>
        </w:numPr>
        <w:ind w:left="0" w:firstLine="0"/>
        <w:textAlignment w:val="baseline"/>
        <w:rPr>
          <w:color w:val="000000" w:themeColor="text1"/>
          <w:sz w:val="20"/>
          <w:szCs w:val="20"/>
        </w:rPr>
      </w:pPr>
      <w:r w:rsidRPr="00FF5B80">
        <w:rPr>
          <w:color w:val="000000" w:themeColor="text1"/>
          <w:sz w:val="20"/>
          <w:szCs w:val="20"/>
          <w:u w:val="single"/>
        </w:rPr>
        <w:t>Beta Software</w:t>
      </w:r>
      <w:r w:rsidR="00730A9B" w:rsidRPr="00A139E2">
        <w:rPr>
          <w:color w:val="000000" w:themeColor="text1"/>
          <w:sz w:val="20"/>
          <w:szCs w:val="20"/>
        </w:rPr>
        <w:t xml:space="preserve">.  From time to time, Customer may have the option to participate in a program with Harness where Customer is given access to alpha or beta software, services, products, features and documentation (collectively, </w:t>
      </w:r>
      <w:r w:rsidR="00730A9B" w:rsidRPr="00E34DCC">
        <w:rPr>
          <w:color w:val="000000" w:themeColor="text1"/>
          <w:sz w:val="20"/>
          <w:szCs w:val="20"/>
        </w:rPr>
        <w:t xml:space="preserve">“Beta </w:t>
      </w:r>
      <w:r w:rsidR="00300B22" w:rsidRPr="00E34DCC">
        <w:rPr>
          <w:color w:val="000000" w:themeColor="text1"/>
          <w:sz w:val="20"/>
          <w:szCs w:val="20"/>
        </w:rPr>
        <w:t>Software</w:t>
      </w:r>
      <w:r w:rsidR="00730A9B" w:rsidRPr="00E34DCC">
        <w:rPr>
          <w:color w:val="000000" w:themeColor="text1"/>
          <w:sz w:val="20"/>
          <w:szCs w:val="20"/>
        </w:rPr>
        <w:t>”) offered</w:t>
      </w:r>
      <w:r w:rsidR="00730A9B" w:rsidRPr="00A139E2">
        <w:rPr>
          <w:color w:val="000000" w:themeColor="text1"/>
          <w:sz w:val="20"/>
          <w:szCs w:val="20"/>
        </w:rPr>
        <w:t xml:space="preserve"> by Harness. </w:t>
      </w:r>
      <w:r w:rsidR="00300B22">
        <w:rPr>
          <w:color w:val="000000" w:themeColor="text1"/>
          <w:sz w:val="20"/>
          <w:szCs w:val="20"/>
        </w:rPr>
        <w:t>The</w:t>
      </w:r>
      <w:r w:rsidR="00730A9B" w:rsidRPr="00A139E2">
        <w:rPr>
          <w:color w:val="000000" w:themeColor="text1"/>
          <w:sz w:val="20"/>
          <w:szCs w:val="20"/>
        </w:rPr>
        <w:t xml:space="preserve"> Beta </w:t>
      </w:r>
      <w:r w:rsidR="00300B22">
        <w:rPr>
          <w:color w:val="000000" w:themeColor="text1"/>
          <w:sz w:val="20"/>
          <w:szCs w:val="20"/>
        </w:rPr>
        <w:t>Software</w:t>
      </w:r>
      <w:r w:rsidR="00730A9B" w:rsidRPr="00A139E2">
        <w:rPr>
          <w:color w:val="000000" w:themeColor="text1"/>
          <w:sz w:val="20"/>
          <w:szCs w:val="20"/>
        </w:rPr>
        <w:t xml:space="preserve"> </w:t>
      </w:r>
      <w:r w:rsidR="00300B22">
        <w:rPr>
          <w:color w:val="000000" w:themeColor="text1"/>
          <w:sz w:val="20"/>
          <w:szCs w:val="20"/>
        </w:rPr>
        <w:t>is</w:t>
      </w:r>
      <w:r w:rsidR="00730A9B" w:rsidRPr="00A139E2">
        <w:rPr>
          <w:color w:val="000000" w:themeColor="text1"/>
          <w:sz w:val="20"/>
          <w:szCs w:val="20"/>
        </w:rPr>
        <w:t xml:space="preserve"> not generally available and may contain bugs, errors, defects or harmful components. Accordingly, Harness is providing the </w:t>
      </w:r>
      <w:r w:rsidR="00300B22" w:rsidRPr="00A139E2">
        <w:rPr>
          <w:color w:val="000000" w:themeColor="text1"/>
          <w:sz w:val="20"/>
          <w:szCs w:val="20"/>
        </w:rPr>
        <w:t xml:space="preserve">Beta </w:t>
      </w:r>
      <w:r w:rsidR="00300B22">
        <w:rPr>
          <w:color w:val="000000" w:themeColor="text1"/>
          <w:sz w:val="20"/>
          <w:szCs w:val="20"/>
        </w:rPr>
        <w:t>Software</w:t>
      </w:r>
      <w:r w:rsidR="00300B22" w:rsidRPr="00A139E2">
        <w:rPr>
          <w:color w:val="000000" w:themeColor="text1"/>
          <w:sz w:val="20"/>
          <w:szCs w:val="20"/>
        </w:rPr>
        <w:t xml:space="preserve"> </w:t>
      </w:r>
      <w:r w:rsidR="00730A9B" w:rsidRPr="00A139E2">
        <w:rPr>
          <w:color w:val="000000" w:themeColor="text1"/>
          <w:sz w:val="20"/>
          <w:szCs w:val="20"/>
        </w:rPr>
        <w:t xml:space="preserve">to Customer “as is.” </w:t>
      </w:r>
      <w:r w:rsidR="00300B22" w:rsidRPr="00300B22">
        <w:rPr>
          <w:color w:val="000000" w:themeColor="text1"/>
          <w:sz w:val="20"/>
          <w:szCs w:val="20"/>
        </w:rPr>
        <w:t xml:space="preserve">Notwithstanding anything to the contrary in this Agreement, </w:t>
      </w:r>
      <w:r w:rsidR="00730A9B" w:rsidRPr="00A139E2">
        <w:rPr>
          <w:color w:val="000000" w:themeColor="text1"/>
          <w:sz w:val="20"/>
          <w:szCs w:val="20"/>
        </w:rPr>
        <w:t xml:space="preserve">Harness makes no warranties of any kind with respect to the </w:t>
      </w:r>
      <w:r w:rsidR="00300B22" w:rsidRPr="00A139E2">
        <w:rPr>
          <w:color w:val="000000" w:themeColor="text1"/>
          <w:sz w:val="20"/>
          <w:szCs w:val="20"/>
        </w:rPr>
        <w:t xml:space="preserve">Beta </w:t>
      </w:r>
      <w:r w:rsidR="00300B22">
        <w:rPr>
          <w:color w:val="000000" w:themeColor="text1"/>
          <w:sz w:val="20"/>
          <w:szCs w:val="20"/>
        </w:rPr>
        <w:t>Software</w:t>
      </w:r>
      <w:r w:rsidR="00730A9B" w:rsidRPr="00A139E2">
        <w:rPr>
          <w:color w:val="000000" w:themeColor="text1"/>
          <w:sz w:val="20"/>
          <w:szCs w:val="20"/>
        </w:rPr>
        <w:t>, whether express, implied, statutory or otherwise, including any implied warranties of merchantability, fitness for a particular purpose, or non-infringement</w:t>
      </w:r>
      <w:r w:rsidR="00300B22">
        <w:rPr>
          <w:color w:val="000000" w:themeColor="text1"/>
          <w:sz w:val="20"/>
          <w:szCs w:val="20"/>
        </w:rPr>
        <w:t xml:space="preserve">, and has no </w:t>
      </w:r>
      <w:r w:rsidR="00300B22" w:rsidRPr="00300B22">
        <w:rPr>
          <w:color w:val="000000" w:themeColor="text1"/>
          <w:sz w:val="20"/>
          <w:szCs w:val="20"/>
        </w:rPr>
        <w:t>indemnity or other obligation or liability with respect to Beta Software.</w:t>
      </w:r>
      <w:r w:rsidR="00300B22">
        <w:rPr>
          <w:color w:val="000000" w:themeColor="text1"/>
          <w:sz w:val="20"/>
          <w:szCs w:val="20"/>
        </w:rPr>
        <w:t xml:space="preserve">  </w:t>
      </w:r>
      <w:r w:rsidR="00300B22" w:rsidRPr="00300B22">
        <w:rPr>
          <w:color w:val="000000" w:themeColor="text1"/>
          <w:sz w:val="20"/>
          <w:szCs w:val="20"/>
        </w:rPr>
        <w:t>H</w:t>
      </w:r>
      <w:r w:rsidR="00730A9B" w:rsidRPr="00300B22">
        <w:rPr>
          <w:color w:val="000000" w:themeColor="text1"/>
          <w:sz w:val="20"/>
          <w:szCs w:val="20"/>
        </w:rPr>
        <w:t xml:space="preserve">arness does not warrant that </w:t>
      </w:r>
      <w:r w:rsidR="00300B22">
        <w:rPr>
          <w:color w:val="000000" w:themeColor="text1"/>
          <w:sz w:val="20"/>
          <w:szCs w:val="20"/>
        </w:rPr>
        <w:t xml:space="preserve">the Beta Software </w:t>
      </w:r>
      <w:r w:rsidR="00730A9B" w:rsidRPr="00300B22">
        <w:rPr>
          <w:color w:val="000000" w:themeColor="text1"/>
          <w:sz w:val="20"/>
          <w:szCs w:val="20"/>
        </w:rPr>
        <w:t>will meet any specified service level, or will operate without interruptions or downtime.</w:t>
      </w:r>
    </w:p>
    <w:p w14:paraId="0258EC2F" w14:textId="77777777" w:rsidR="00A139E2" w:rsidRPr="00A139E2" w:rsidRDefault="00A139E2" w:rsidP="002555F2">
      <w:pPr>
        <w:pStyle w:val="ListParagraph"/>
        <w:rPr>
          <w:b/>
          <w:bCs/>
          <w:color w:val="000000" w:themeColor="text1"/>
          <w:sz w:val="20"/>
          <w:szCs w:val="20"/>
        </w:rPr>
      </w:pPr>
    </w:p>
    <w:p w14:paraId="56842E2B" w14:textId="0C0AC628" w:rsidR="00A139E2" w:rsidRDefault="00E34DCC" w:rsidP="002555F2">
      <w:pPr>
        <w:pStyle w:val="ListParagraph"/>
        <w:numPr>
          <w:ilvl w:val="0"/>
          <w:numId w:val="7"/>
        </w:numPr>
        <w:textAlignment w:val="baseline"/>
        <w:rPr>
          <w:bCs/>
          <w:color w:val="000000" w:themeColor="text1"/>
          <w:sz w:val="20"/>
          <w:u w:val="single"/>
        </w:rPr>
      </w:pPr>
      <w:r w:rsidRPr="00E34DCC">
        <w:rPr>
          <w:bCs/>
          <w:color w:val="000000" w:themeColor="text1"/>
          <w:sz w:val="20"/>
          <w:u w:val="single"/>
        </w:rPr>
        <w:t>Indemnification.</w:t>
      </w:r>
    </w:p>
    <w:p w14:paraId="1460B238" w14:textId="77777777" w:rsidR="002E0A6E" w:rsidRPr="00E34DCC" w:rsidRDefault="002E0A6E" w:rsidP="002555F2">
      <w:pPr>
        <w:pStyle w:val="ListParagraph"/>
        <w:ind w:left="360"/>
        <w:textAlignment w:val="baseline"/>
        <w:rPr>
          <w:bCs/>
          <w:color w:val="000000" w:themeColor="text1"/>
          <w:sz w:val="20"/>
          <w:u w:val="single"/>
        </w:rPr>
      </w:pPr>
    </w:p>
    <w:p w14:paraId="07705050" w14:textId="71949B66" w:rsidR="0061736B" w:rsidRDefault="00FF5B80" w:rsidP="002555F2">
      <w:pPr>
        <w:pStyle w:val="ListParagraph"/>
        <w:numPr>
          <w:ilvl w:val="1"/>
          <w:numId w:val="7"/>
        </w:numPr>
        <w:ind w:left="0" w:firstLine="0"/>
        <w:textAlignment w:val="baseline"/>
        <w:rPr>
          <w:color w:val="000000" w:themeColor="text1"/>
          <w:sz w:val="20"/>
          <w:szCs w:val="20"/>
        </w:rPr>
      </w:pPr>
      <w:r w:rsidRPr="00FF5B80">
        <w:rPr>
          <w:color w:val="000000" w:themeColor="text1"/>
          <w:sz w:val="20"/>
          <w:szCs w:val="20"/>
          <w:u w:val="single"/>
        </w:rPr>
        <w:t>By Harness</w:t>
      </w:r>
      <w:r w:rsidR="004061EB" w:rsidRPr="00A139E2">
        <w:rPr>
          <w:color w:val="000000" w:themeColor="text1"/>
          <w:sz w:val="20"/>
          <w:szCs w:val="20"/>
        </w:rPr>
        <w:t>.</w:t>
      </w:r>
      <w:r w:rsidR="004061EB" w:rsidRPr="002F46AA">
        <w:rPr>
          <w:color w:val="000000" w:themeColor="text1"/>
          <w:sz w:val="20"/>
        </w:rPr>
        <w:t xml:space="preserve"> Harness agrees to defend, at its expense, Customer against (or, at Harness’</w:t>
      </w:r>
      <w:r w:rsidR="002F46AA">
        <w:rPr>
          <w:color w:val="000000" w:themeColor="text1"/>
          <w:sz w:val="20"/>
        </w:rPr>
        <w:t>s</w:t>
      </w:r>
      <w:r w:rsidR="004061EB" w:rsidRPr="002F46AA">
        <w:rPr>
          <w:color w:val="000000" w:themeColor="text1"/>
          <w:sz w:val="20"/>
        </w:rPr>
        <w:t xml:space="preserve"> sole option, settle) any third party claim to the extent such claim alleges that the Software infringes or misappropriates any patent, copyright, trademark or trade secret of a third party, and Harness shall pay all costs and damages finally awarded against Customer by a court of competent jurisdiction as a result of any such claim. </w:t>
      </w:r>
    </w:p>
    <w:p w14:paraId="0F6FA032" w14:textId="77777777" w:rsidR="0061736B" w:rsidRDefault="0061736B" w:rsidP="002555F2">
      <w:pPr>
        <w:pStyle w:val="ListParagraph"/>
        <w:ind w:left="792"/>
        <w:textAlignment w:val="baseline"/>
        <w:rPr>
          <w:color w:val="000000" w:themeColor="text1"/>
          <w:sz w:val="20"/>
          <w:szCs w:val="20"/>
          <w:u w:val="single"/>
        </w:rPr>
      </w:pPr>
    </w:p>
    <w:p w14:paraId="5A51BD8E" w14:textId="7C1929B8" w:rsidR="0061736B" w:rsidRDefault="004061EB" w:rsidP="002555F2">
      <w:pPr>
        <w:pStyle w:val="ListParagraph"/>
        <w:ind w:left="0"/>
        <w:textAlignment w:val="baseline"/>
        <w:rPr>
          <w:color w:val="000000" w:themeColor="text1"/>
          <w:sz w:val="20"/>
          <w:szCs w:val="20"/>
        </w:rPr>
      </w:pPr>
      <w:r w:rsidRPr="002F46AA">
        <w:rPr>
          <w:color w:val="000000" w:themeColor="text1"/>
          <w:sz w:val="20"/>
        </w:rPr>
        <w:t>In the event that the use of the Software is, or in Harness’</w:t>
      </w:r>
      <w:r w:rsidR="002F46AA">
        <w:rPr>
          <w:color w:val="000000" w:themeColor="text1"/>
          <w:sz w:val="20"/>
        </w:rPr>
        <w:t>s</w:t>
      </w:r>
      <w:r w:rsidRPr="002F46AA">
        <w:rPr>
          <w:color w:val="000000" w:themeColor="text1"/>
          <w:sz w:val="20"/>
        </w:rPr>
        <w:t xml:space="preserve"> sole opinion is likely to become, subject to such a claim, Harness, at its option and expense, may (a) replace the applicable Software with functionally equivalent non-infringing technology, (b) obtain a license for Customer’s continued use of the applicable Software, or (c) terminate the applicable </w:t>
      </w:r>
      <w:r w:rsidR="00244ABC">
        <w:rPr>
          <w:color w:val="000000" w:themeColor="text1"/>
          <w:sz w:val="20"/>
        </w:rPr>
        <w:t xml:space="preserve">Order Form </w:t>
      </w:r>
      <w:r w:rsidRPr="002F46AA">
        <w:rPr>
          <w:color w:val="000000" w:themeColor="text1"/>
          <w:sz w:val="20"/>
        </w:rPr>
        <w:t xml:space="preserve">and provide a pro-rata refund of the </w:t>
      </w:r>
      <w:r w:rsidR="00244ABC">
        <w:rPr>
          <w:color w:val="000000" w:themeColor="text1"/>
          <w:sz w:val="20"/>
        </w:rPr>
        <w:t>s</w:t>
      </w:r>
      <w:r w:rsidRPr="002F46AA">
        <w:rPr>
          <w:color w:val="000000" w:themeColor="text1"/>
          <w:sz w:val="20"/>
        </w:rPr>
        <w:t xml:space="preserve">ubscription fees under </w:t>
      </w:r>
      <w:r w:rsidR="00244ABC">
        <w:rPr>
          <w:color w:val="000000" w:themeColor="text1"/>
          <w:sz w:val="20"/>
        </w:rPr>
        <w:t xml:space="preserve">such </w:t>
      </w:r>
      <w:r w:rsidRPr="002F46AA">
        <w:rPr>
          <w:color w:val="000000" w:themeColor="text1"/>
          <w:sz w:val="20"/>
        </w:rPr>
        <w:t xml:space="preserve">Order Form that have been paid in advance for the remainder of the License Term under such Order Form (beginning on the date of termination). </w:t>
      </w:r>
    </w:p>
    <w:p w14:paraId="51BA143F" w14:textId="77777777" w:rsidR="0061736B" w:rsidRDefault="0061736B" w:rsidP="002555F2">
      <w:pPr>
        <w:pStyle w:val="ListParagraph"/>
        <w:ind w:left="792"/>
        <w:textAlignment w:val="baseline"/>
        <w:rPr>
          <w:color w:val="000000" w:themeColor="text1"/>
          <w:sz w:val="20"/>
          <w:szCs w:val="20"/>
        </w:rPr>
      </w:pPr>
    </w:p>
    <w:p w14:paraId="5F246625" w14:textId="0F0E3D46" w:rsidR="00A139E2" w:rsidRPr="002F46AA" w:rsidRDefault="004061EB" w:rsidP="002555F2">
      <w:pPr>
        <w:pStyle w:val="ListParagraph"/>
        <w:ind w:left="0"/>
        <w:textAlignment w:val="baseline"/>
        <w:rPr>
          <w:color w:val="000000" w:themeColor="text1"/>
          <w:sz w:val="20"/>
        </w:rPr>
      </w:pPr>
      <w:r w:rsidRPr="002F46AA">
        <w:rPr>
          <w:color w:val="000000" w:themeColor="text1"/>
          <w:sz w:val="20"/>
        </w:rPr>
        <w:t xml:space="preserve">The foregoing indemnification obligation of Harness will not apply: (1) if the Software is or has been modified by Customer or its agent; (2) if the Software is combined with other non-Harness products, applications, or processes, but solely to the extent the alleged infringement is caused by such combination; </w:t>
      </w:r>
      <w:r w:rsidRPr="00A139E2">
        <w:rPr>
          <w:color w:val="000000" w:themeColor="text1"/>
          <w:sz w:val="20"/>
          <w:szCs w:val="20"/>
        </w:rPr>
        <w:t>(3) to any unauthorized use of the Software</w:t>
      </w:r>
      <w:r w:rsidR="00DE117E">
        <w:rPr>
          <w:color w:val="000000" w:themeColor="text1"/>
          <w:sz w:val="20"/>
          <w:szCs w:val="20"/>
        </w:rPr>
        <w:t xml:space="preserve"> </w:t>
      </w:r>
      <w:r w:rsidR="00DE117E" w:rsidRPr="00DE117E">
        <w:rPr>
          <w:color w:val="000000" w:themeColor="text1"/>
          <w:sz w:val="20"/>
          <w:szCs w:val="20"/>
        </w:rPr>
        <w:t>or breach of this Agreement</w:t>
      </w:r>
      <w:r w:rsidR="00DE117E">
        <w:rPr>
          <w:color w:val="000000" w:themeColor="text1"/>
          <w:sz w:val="20"/>
          <w:szCs w:val="20"/>
        </w:rPr>
        <w:t xml:space="preserve">; or (4) </w:t>
      </w:r>
      <w:r w:rsidR="000F264C">
        <w:rPr>
          <w:color w:val="000000" w:themeColor="text1"/>
          <w:sz w:val="20"/>
          <w:szCs w:val="20"/>
        </w:rPr>
        <w:t>if</w:t>
      </w:r>
      <w:r w:rsidR="00DE117E" w:rsidRPr="00DE117E">
        <w:rPr>
          <w:color w:val="000000" w:themeColor="text1"/>
          <w:sz w:val="20"/>
          <w:szCs w:val="20"/>
        </w:rPr>
        <w:t xml:space="preserve"> Customer fails to install or use any functionally equivalent non-infringing </w:t>
      </w:r>
      <w:r w:rsidR="00DE117E">
        <w:rPr>
          <w:color w:val="000000" w:themeColor="text1"/>
          <w:sz w:val="20"/>
          <w:szCs w:val="20"/>
        </w:rPr>
        <w:t>Software</w:t>
      </w:r>
      <w:r w:rsidR="00DE117E" w:rsidRPr="00DE117E">
        <w:rPr>
          <w:color w:val="000000" w:themeColor="text1"/>
          <w:sz w:val="20"/>
          <w:szCs w:val="20"/>
        </w:rPr>
        <w:t xml:space="preserve"> that would have avoided the alleged infringement</w:t>
      </w:r>
      <w:r w:rsidRPr="00A139E2">
        <w:rPr>
          <w:color w:val="000000" w:themeColor="text1"/>
          <w:sz w:val="20"/>
          <w:szCs w:val="20"/>
        </w:rPr>
        <w:t>.</w:t>
      </w:r>
      <w:r w:rsidRPr="002F46AA">
        <w:rPr>
          <w:color w:val="000000" w:themeColor="text1"/>
          <w:sz w:val="20"/>
        </w:rPr>
        <w:t xml:space="preserve"> The foregoing shall be Customer’s sole remedy with respect to any claim of infringement of third party intellectual property rights.</w:t>
      </w:r>
    </w:p>
    <w:p w14:paraId="5924DD23" w14:textId="77777777" w:rsidR="00A139E2" w:rsidRPr="002F46AA" w:rsidRDefault="00A139E2" w:rsidP="002555F2">
      <w:pPr>
        <w:pStyle w:val="ListParagraph"/>
        <w:ind w:left="792"/>
        <w:textAlignment w:val="baseline"/>
        <w:rPr>
          <w:color w:val="000000" w:themeColor="text1"/>
          <w:sz w:val="20"/>
        </w:rPr>
      </w:pPr>
    </w:p>
    <w:p w14:paraId="4828BA28" w14:textId="6C125B08" w:rsidR="00A139E2" w:rsidRPr="002F46AA" w:rsidRDefault="004061EB" w:rsidP="002555F2">
      <w:pPr>
        <w:pStyle w:val="ListParagraph"/>
        <w:numPr>
          <w:ilvl w:val="1"/>
          <w:numId w:val="7"/>
        </w:numPr>
        <w:ind w:left="0" w:firstLine="18"/>
        <w:textAlignment w:val="baseline"/>
        <w:rPr>
          <w:color w:val="000000" w:themeColor="text1"/>
          <w:sz w:val="20"/>
        </w:rPr>
      </w:pPr>
      <w:r w:rsidRPr="00FF5B80">
        <w:rPr>
          <w:color w:val="000000" w:themeColor="text1"/>
          <w:sz w:val="20"/>
          <w:szCs w:val="20"/>
          <w:u w:val="single"/>
        </w:rPr>
        <w:t>B</w:t>
      </w:r>
      <w:r w:rsidR="00FF5B80" w:rsidRPr="00FF5B80">
        <w:rPr>
          <w:color w:val="000000" w:themeColor="text1"/>
          <w:sz w:val="20"/>
          <w:szCs w:val="20"/>
          <w:u w:val="single"/>
        </w:rPr>
        <w:t>y Customer</w:t>
      </w:r>
      <w:r w:rsidR="00FF5B80">
        <w:rPr>
          <w:color w:val="000000" w:themeColor="text1"/>
          <w:sz w:val="20"/>
          <w:szCs w:val="20"/>
        </w:rPr>
        <w:t xml:space="preserve">. </w:t>
      </w:r>
      <w:r w:rsidR="00FF5B80" w:rsidRPr="002F46AA">
        <w:rPr>
          <w:color w:val="000000" w:themeColor="text1"/>
          <w:sz w:val="20"/>
        </w:rPr>
        <w:t xml:space="preserve"> C</w:t>
      </w:r>
      <w:r w:rsidRPr="002F46AA">
        <w:rPr>
          <w:color w:val="000000" w:themeColor="text1"/>
          <w:sz w:val="20"/>
        </w:rPr>
        <w:t xml:space="preserve">ustomer agrees to defend, at its expense, Harness and its affiliates, its suppliers and its resellers against any third party claim to the extent such claim </w:t>
      </w:r>
      <w:r w:rsidR="008C6A9C">
        <w:rPr>
          <w:color w:val="000000" w:themeColor="text1"/>
          <w:sz w:val="20"/>
          <w:szCs w:val="20"/>
        </w:rPr>
        <w:t xml:space="preserve">alleges, </w:t>
      </w:r>
      <w:r w:rsidRPr="002F46AA">
        <w:rPr>
          <w:color w:val="000000" w:themeColor="text1"/>
          <w:sz w:val="20"/>
        </w:rPr>
        <w:t>arises from</w:t>
      </w:r>
      <w:r w:rsidR="008C6A9C">
        <w:rPr>
          <w:color w:val="000000" w:themeColor="text1"/>
          <w:sz w:val="20"/>
          <w:szCs w:val="20"/>
        </w:rPr>
        <w:t>,</w:t>
      </w:r>
      <w:r w:rsidRPr="002F46AA">
        <w:rPr>
          <w:color w:val="000000" w:themeColor="text1"/>
          <w:sz w:val="20"/>
        </w:rPr>
        <w:t xml:space="preserve"> or is made in connection with Customer’s breach of</w:t>
      </w:r>
      <w:r w:rsidR="008C6A9C" w:rsidRPr="002F46AA">
        <w:rPr>
          <w:color w:val="000000" w:themeColor="text1"/>
          <w:sz w:val="20"/>
        </w:rPr>
        <w:t xml:space="preserve"> </w:t>
      </w:r>
      <w:r w:rsidR="001045C0" w:rsidRPr="009F40E5">
        <w:rPr>
          <w:color w:val="000000" w:themeColor="text1"/>
          <w:sz w:val="20"/>
          <w:szCs w:val="20"/>
        </w:rPr>
        <w:t>Section 1 (Software License)</w:t>
      </w:r>
      <w:r w:rsidR="00F0446E">
        <w:rPr>
          <w:color w:val="000000" w:themeColor="text1"/>
          <w:sz w:val="20"/>
          <w:szCs w:val="20"/>
        </w:rPr>
        <w:t xml:space="preserve"> or </w:t>
      </w:r>
      <w:r w:rsidR="00BA1524">
        <w:rPr>
          <w:color w:val="000000" w:themeColor="text1"/>
          <w:sz w:val="20"/>
        </w:rPr>
        <w:t xml:space="preserve">Section 10 (Data Collection), </w:t>
      </w:r>
      <w:r w:rsidR="00CD774C">
        <w:rPr>
          <w:color w:val="000000" w:themeColor="text1"/>
          <w:sz w:val="20"/>
        </w:rPr>
        <w:t xml:space="preserve">any </w:t>
      </w:r>
      <w:r w:rsidR="00430AD7">
        <w:rPr>
          <w:color w:val="000000" w:themeColor="text1"/>
          <w:sz w:val="20"/>
        </w:rPr>
        <w:t xml:space="preserve">High Risk Use, </w:t>
      </w:r>
      <w:r w:rsidRPr="002F46AA">
        <w:rPr>
          <w:color w:val="000000" w:themeColor="text1"/>
          <w:sz w:val="20"/>
        </w:rPr>
        <w:t>or Customer’s negligence or willful misconduct</w:t>
      </w:r>
      <w:r w:rsidR="008C6A9C">
        <w:rPr>
          <w:color w:val="000000" w:themeColor="text1"/>
          <w:sz w:val="20"/>
          <w:szCs w:val="20"/>
        </w:rPr>
        <w:t xml:space="preserve">. </w:t>
      </w:r>
      <w:r w:rsidR="008C6A9C" w:rsidRPr="002F46AA">
        <w:rPr>
          <w:color w:val="000000" w:themeColor="text1"/>
          <w:sz w:val="20"/>
        </w:rPr>
        <w:t xml:space="preserve"> </w:t>
      </w:r>
      <w:r w:rsidRPr="002F46AA">
        <w:rPr>
          <w:color w:val="000000" w:themeColor="text1"/>
          <w:sz w:val="20"/>
        </w:rPr>
        <w:t>Customer shall pay all costs and damages finally awarded against Harness by a court of competent jurisdiction as a result of any such claim.</w:t>
      </w:r>
    </w:p>
    <w:p w14:paraId="5D7A7502" w14:textId="77777777" w:rsidR="00A139E2" w:rsidRPr="002F46AA" w:rsidRDefault="00A139E2" w:rsidP="002555F2">
      <w:pPr>
        <w:pStyle w:val="ListParagraph"/>
        <w:rPr>
          <w:color w:val="000000" w:themeColor="text1"/>
          <w:sz w:val="20"/>
        </w:rPr>
      </w:pPr>
    </w:p>
    <w:p w14:paraId="3E987210" w14:textId="40507182" w:rsidR="00A139E2" w:rsidRPr="002F46AA" w:rsidRDefault="00FF5B80" w:rsidP="002555F2">
      <w:pPr>
        <w:pStyle w:val="ListParagraph"/>
        <w:numPr>
          <w:ilvl w:val="1"/>
          <w:numId w:val="7"/>
        </w:numPr>
        <w:ind w:left="0" w:firstLine="0"/>
        <w:textAlignment w:val="baseline"/>
        <w:rPr>
          <w:color w:val="000000" w:themeColor="text1"/>
          <w:sz w:val="20"/>
        </w:rPr>
      </w:pPr>
      <w:r w:rsidRPr="00FF5B80">
        <w:rPr>
          <w:color w:val="000000" w:themeColor="text1"/>
          <w:sz w:val="20"/>
          <w:szCs w:val="20"/>
          <w:u w:val="single"/>
        </w:rPr>
        <w:t>Indemnification Requirements</w:t>
      </w:r>
      <w:r w:rsidR="004061EB" w:rsidRPr="00A139E2">
        <w:rPr>
          <w:color w:val="000000" w:themeColor="text1"/>
          <w:sz w:val="20"/>
          <w:szCs w:val="20"/>
        </w:rPr>
        <w:t>.</w:t>
      </w:r>
      <w:r w:rsidR="004061EB" w:rsidRPr="002F46AA">
        <w:rPr>
          <w:color w:val="000000" w:themeColor="text1"/>
          <w:sz w:val="20"/>
        </w:rPr>
        <w:t xml:space="preserve"> In connection with any claim for indemnification under this Section 7, the indemnified party must promptly provide the indemnifying party with notice of any claim that the indemnified party believes is within the scope of the obligation to indemnify, provided, however, that the failure to provide such notice shall not relieve the indemnifying party of its obligations under this Section 7, except to the extent that such failure materially prejudices the indemnifying party’s defense of such claim. The indemnified party may, at its own expense, assist in the defense if it so chooses, but the indemnifying party shall control the defense and all negotiations related to the settlement of any such claim. Any such settlement intended to bind either party shall not be final without the other party’s written consent, which consent shall not be unreasonably withheld, conditioned or delayed; provided, however, that Customer’s consent shall not be required when Harness is the indemnifying party if the settlement involves only the payment of money by Harness.</w:t>
      </w:r>
    </w:p>
    <w:p w14:paraId="795CB45D" w14:textId="77777777" w:rsidR="00A139E2" w:rsidRPr="00430AD7" w:rsidRDefault="00A139E2" w:rsidP="002555F2">
      <w:pPr>
        <w:pStyle w:val="ListParagraph"/>
        <w:rPr>
          <w:b/>
          <w:color w:val="000000" w:themeColor="text1"/>
          <w:sz w:val="20"/>
        </w:rPr>
      </w:pPr>
    </w:p>
    <w:p w14:paraId="4BED5D21" w14:textId="5B402450" w:rsidR="00DE117E" w:rsidRPr="002F46AA" w:rsidRDefault="00E34DCC" w:rsidP="002555F2">
      <w:pPr>
        <w:pStyle w:val="ListParagraph"/>
        <w:numPr>
          <w:ilvl w:val="0"/>
          <w:numId w:val="7"/>
        </w:numPr>
        <w:ind w:left="0" w:firstLine="0"/>
        <w:textAlignment w:val="baseline"/>
        <w:rPr>
          <w:color w:val="000000" w:themeColor="text1"/>
          <w:sz w:val="20"/>
        </w:rPr>
      </w:pPr>
      <w:r w:rsidRPr="00E34DCC">
        <w:rPr>
          <w:bCs/>
          <w:color w:val="000000" w:themeColor="text1"/>
          <w:sz w:val="20"/>
          <w:u w:val="single"/>
        </w:rPr>
        <w:t>Limitati</w:t>
      </w:r>
      <w:r>
        <w:rPr>
          <w:bCs/>
          <w:color w:val="000000" w:themeColor="text1"/>
          <w:sz w:val="20"/>
          <w:u w:val="single"/>
        </w:rPr>
        <w:t>on</w:t>
      </w:r>
      <w:r w:rsidRPr="00E34DCC">
        <w:rPr>
          <w:bCs/>
          <w:color w:val="000000" w:themeColor="text1"/>
          <w:sz w:val="20"/>
          <w:u w:val="single"/>
        </w:rPr>
        <w:t xml:space="preserve"> of Liability</w:t>
      </w:r>
      <w:r w:rsidR="00177BE4" w:rsidRPr="007D41BF">
        <w:rPr>
          <w:color w:val="000000" w:themeColor="text1"/>
          <w:sz w:val="20"/>
        </w:rPr>
        <w:t>. The limits below will not apply to the extent prohibited by applicable law.</w:t>
      </w:r>
      <w:r w:rsidR="00177BE4" w:rsidRPr="007D41BF">
        <w:rPr>
          <w:color w:val="000000" w:themeColor="text1"/>
          <w:sz w:val="20"/>
          <w:szCs w:val="20"/>
        </w:rPr>
        <w:t xml:space="preserve"> </w:t>
      </w:r>
      <w:r w:rsidR="00177BE4" w:rsidRPr="000C08CF">
        <w:rPr>
          <w:color w:val="000000" w:themeColor="text1"/>
          <w:sz w:val="20"/>
        </w:rPr>
        <w:t xml:space="preserve"> EXCEPT FOR LIABILITY ARI</w:t>
      </w:r>
      <w:r w:rsidR="00177BE4" w:rsidRPr="00330C37">
        <w:rPr>
          <w:color w:val="000000" w:themeColor="text1"/>
          <w:sz w:val="20"/>
        </w:rPr>
        <w:t xml:space="preserve">SING </w:t>
      </w:r>
      <w:r w:rsidR="00177BE4" w:rsidRPr="00330C37">
        <w:rPr>
          <w:color w:val="000000" w:themeColor="text1"/>
          <w:sz w:val="20"/>
          <w:szCs w:val="20"/>
        </w:rPr>
        <w:t>FROM VIOLATIONS</w:t>
      </w:r>
      <w:r w:rsidR="00177BE4" w:rsidRPr="00330C37">
        <w:rPr>
          <w:color w:val="000000" w:themeColor="text1"/>
          <w:sz w:val="20"/>
        </w:rPr>
        <w:t xml:space="preserve"> OF SECTION 1.2 (RESTRICTIONS ON USE), </w:t>
      </w:r>
      <w:r w:rsidR="00177BE4" w:rsidRPr="00330C37">
        <w:rPr>
          <w:color w:val="000000" w:themeColor="text1"/>
          <w:sz w:val="20"/>
          <w:szCs w:val="20"/>
        </w:rPr>
        <w:t>UNDER</w:t>
      </w:r>
      <w:r w:rsidR="00177BE4" w:rsidRPr="00330C37">
        <w:rPr>
          <w:color w:val="000000" w:themeColor="text1"/>
          <w:sz w:val="20"/>
        </w:rPr>
        <w:t xml:space="preserve"> NO </w:t>
      </w:r>
      <w:r w:rsidR="00177BE4" w:rsidRPr="007D41BF">
        <w:rPr>
          <w:color w:val="000000" w:themeColor="text1"/>
          <w:sz w:val="20"/>
          <w:szCs w:val="20"/>
        </w:rPr>
        <w:t>CIRCUMSTANCES AND UNDER NO LEGAL THEORY, WHETHER IN TORT, CONTRACT, OR OTHERWISE, WILL</w:t>
      </w:r>
      <w:r w:rsidR="00177BE4" w:rsidRPr="007D41BF">
        <w:rPr>
          <w:color w:val="000000" w:themeColor="text1"/>
          <w:sz w:val="20"/>
        </w:rPr>
        <w:t xml:space="preserve"> EITHER PARTY BE LIABLE </w:t>
      </w:r>
      <w:r w:rsidR="00177BE4" w:rsidRPr="007D41BF">
        <w:rPr>
          <w:color w:val="000000" w:themeColor="text1"/>
          <w:sz w:val="20"/>
          <w:szCs w:val="20"/>
        </w:rPr>
        <w:t xml:space="preserve">TO THE OTHER </w:t>
      </w:r>
      <w:r w:rsidR="00330C37">
        <w:rPr>
          <w:color w:val="000000" w:themeColor="text1"/>
          <w:sz w:val="20"/>
          <w:szCs w:val="20"/>
        </w:rPr>
        <w:t xml:space="preserve">PARTY UNDER THIS AGREEMENT </w:t>
      </w:r>
      <w:r w:rsidR="00177BE4" w:rsidRPr="00330C37">
        <w:rPr>
          <w:color w:val="000000" w:themeColor="text1"/>
          <w:sz w:val="20"/>
        </w:rPr>
        <w:t>FOR ANY</w:t>
      </w:r>
      <w:r w:rsidR="00177BE4" w:rsidRPr="007D41BF">
        <w:rPr>
          <w:color w:val="000000" w:themeColor="text1"/>
          <w:sz w:val="20"/>
        </w:rPr>
        <w:t xml:space="preserve"> </w:t>
      </w:r>
      <w:r w:rsidR="007D41BF">
        <w:rPr>
          <w:color w:val="000000" w:themeColor="text1"/>
          <w:sz w:val="20"/>
        </w:rPr>
        <w:t>(</w:t>
      </w:r>
      <w:r w:rsidR="00177BE4" w:rsidRPr="007D41BF">
        <w:rPr>
          <w:color w:val="000000" w:themeColor="text1"/>
          <w:sz w:val="20"/>
          <w:szCs w:val="20"/>
        </w:rPr>
        <w:t xml:space="preserve">A) </w:t>
      </w:r>
      <w:r w:rsidR="00177BE4" w:rsidRPr="007D41BF">
        <w:rPr>
          <w:color w:val="000000" w:themeColor="text1"/>
          <w:sz w:val="20"/>
        </w:rPr>
        <w:t xml:space="preserve">INDIRECT, </w:t>
      </w:r>
      <w:r w:rsidR="00177BE4" w:rsidRPr="000C08CF">
        <w:rPr>
          <w:color w:val="000000" w:themeColor="text1"/>
          <w:sz w:val="20"/>
          <w:szCs w:val="20"/>
        </w:rPr>
        <w:t xml:space="preserve">SPECIAL, </w:t>
      </w:r>
      <w:r w:rsidR="00177BE4" w:rsidRPr="00330C37">
        <w:rPr>
          <w:color w:val="000000" w:themeColor="text1"/>
          <w:sz w:val="20"/>
        </w:rPr>
        <w:t xml:space="preserve">INCIDENTAL, CONSEQUENTIAL </w:t>
      </w:r>
      <w:r w:rsidR="00177BE4" w:rsidRPr="00330C37">
        <w:rPr>
          <w:color w:val="000000" w:themeColor="text1"/>
          <w:sz w:val="20"/>
          <w:szCs w:val="20"/>
        </w:rPr>
        <w:t xml:space="preserve">OR PUNITIVE </w:t>
      </w:r>
      <w:r w:rsidR="00177BE4" w:rsidRPr="00330C37">
        <w:rPr>
          <w:color w:val="000000" w:themeColor="text1"/>
          <w:sz w:val="20"/>
        </w:rPr>
        <w:t>DAMAGES</w:t>
      </w:r>
      <w:r w:rsidR="00177BE4" w:rsidRPr="00330C37">
        <w:rPr>
          <w:color w:val="000000" w:themeColor="text1"/>
          <w:sz w:val="20"/>
          <w:szCs w:val="20"/>
        </w:rPr>
        <w:t xml:space="preserve"> OF ANY C</w:t>
      </w:r>
      <w:r w:rsidR="00177BE4" w:rsidRPr="007D41BF">
        <w:rPr>
          <w:color w:val="000000" w:themeColor="text1"/>
          <w:sz w:val="20"/>
          <w:szCs w:val="20"/>
        </w:rPr>
        <w:t>HARACTER</w:t>
      </w:r>
      <w:r w:rsidR="00177BE4" w:rsidRPr="000C08CF">
        <w:rPr>
          <w:color w:val="000000" w:themeColor="text1"/>
          <w:sz w:val="20"/>
        </w:rPr>
        <w:t>, INCLUDING</w:t>
      </w:r>
      <w:r w:rsidR="00177BE4" w:rsidRPr="00330C37">
        <w:rPr>
          <w:color w:val="000000" w:themeColor="text1"/>
          <w:sz w:val="20"/>
          <w:szCs w:val="20"/>
        </w:rPr>
        <w:t>, WITHOUT LIMITATION,</w:t>
      </w:r>
      <w:r w:rsidR="00177BE4" w:rsidRPr="00330C37">
        <w:rPr>
          <w:color w:val="000000" w:themeColor="text1"/>
          <w:sz w:val="20"/>
        </w:rPr>
        <w:t xml:space="preserve"> DAMAGES FOR LOSS OF </w:t>
      </w:r>
      <w:r w:rsidR="00177BE4" w:rsidRPr="00330C37">
        <w:rPr>
          <w:color w:val="000000" w:themeColor="text1"/>
          <w:sz w:val="20"/>
          <w:szCs w:val="20"/>
        </w:rPr>
        <w:t xml:space="preserve">GOODWILL, </w:t>
      </w:r>
      <w:r w:rsidR="00177BE4" w:rsidRPr="000C08CF">
        <w:rPr>
          <w:color w:val="000000" w:themeColor="text1"/>
          <w:sz w:val="20"/>
          <w:szCs w:val="20"/>
        </w:rPr>
        <w:t xml:space="preserve">LOST </w:t>
      </w:r>
      <w:r w:rsidR="00177BE4" w:rsidRPr="00330C37">
        <w:rPr>
          <w:color w:val="000000" w:themeColor="text1"/>
          <w:sz w:val="20"/>
        </w:rPr>
        <w:t>PROFI</w:t>
      </w:r>
      <w:r w:rsidR="00177BE4" w:rsidRPr="007D41BF">
        <w:rPr>
          <w:color w:val="000000" w:themeColor="text1"/>
          <w:sz w:val="20"/>
        </w:rPr>
        <w:t xml:space="preserve">TS, </w:t>
      </w:r>
      <w:r w:rsidR="00177BE4" w:rsidRPr="000C08CF">
        <w:rPr>
          <w:color w:val="000000" w:themeColor="text1"/>
          <w:sz w:val="20"/>
          <w:szCs w:val="20"/>
        </w:rPr>
        <w:t xml:space="preserve">LOST SALES OR </w:t>
      </w:r>
      <w:r w:rsidR="00177BE4" w:rsidRPr="00330C37">
        <w:rPr>
          <w:color w:val="000000" w:themeColor="text1"/>
          <w:sz w:val="20"/>
        </w:rPr>
        <w:t>BUSINESS</w:t>
      </w:r>
      <w:r w:rsidR="00177BE4" w:rsidRPr="00330C37">
        <w:rPr>
          <w:color w:val="000000" w:themeColor="text1"/>
          <w:sz w:val="20"/>
          <w:szCs w:val="20"/>
        </w:rPr>
        <w:t>, WORK STOPPAGE, COMPUTER FAILURE OR MALFUNCTION, LOST</w:t>
      </w:r>
      <w:r w:rsidR="00177BE4" w:rsidRPr="00330C37">
        <w:rPr>
          <w:color w:val="000000" w:themeColor="text1"/>
          <w:sz w:val="20"/>
        </w:rPr>
        <w:t xml:space="preserve"> D</w:t>
      </w:r>
      <w:r w:rsidR="00177BE4" w:rsidRPr="007D41BF">
        <w:rPr>
          <w:color w:val="000000" w:themeColor="text1"/>
          <w:sz w:val="20"/>
        </w:rPr>
        <w:t xml:space="preserve">ATA, </w:t>
      </w:r>
      <w:r w:rsidR="00177BE4" w:rsidRPr="000C08CF">
        <w:rPr>
          <w:color w:val="000000" w:themeColor="text1"/>
          <w:sz w:val="20"/>
          <w:szCs w:val="20"/>
        </w:rPr>
        <w:t xml:space="preserve">OR FOR ANY AND ALL OTHER INDIRECT DAMAGES OR LOSSES, </w:t>
      </w:r>
      <w:r w:rsidR="00177BE4" w:rsidRPr="007D41BF">
        <w:rPr>
          <w:color w:val="000000" w:themeColor="text1"/>
          <w:sz w:val="20"/>
        </w:rPr>
        <w:t xml:space="preserve">EVEN IF </w:t>
      </w:r>
      <w:r w:rsidR="00177BE4" w:rsidRPr="007D41BF">
        <w:rPr>
          <w:color w:val="000000" w:themeColor="text1"/>
          <w:sz w:val="20"/>
          <w:szCs w:val="20"/>
        </w:rPr>
        <w:t>SUCH</w:t>
      </w:r>
      <w:r w:rsidR="00177BE4" w:rsidRPr="007D41BF">
        <w:rPr>
          <w:color w:val="000000" w:themeColor="text1"/>
          <w:sz w:val="20"/>
        </w:rPr>
        <w:t xml:space="preserve"> PARTY HAS BEEN ADVISED</w:t>
      </w:r>
      <w:r w:rsidR="00177BE4" w:rsidRPr="007D41BF">
        <w:rPr>
          <w:color w:val="000000" w:themeColor="text1"/>
          <w:sz w:val="20"/>
          <w:szCs w:val="20"/>
        </w:rPr>
        <w:t>, KNEW OR SHOULD HAVE KNOWN</w:t>
      </w:r>
      <w:r w:rsidR="00177BE4" w:rsidRPr="007D41BF">
        <w:rPr>
          <w:color w:val="000000" w:themeColor="text1"/>
          <w:sz w:val="20"/>
        </w:rPr>
        <w:t xml:space="preserve"> OF THE POSSIBILITY OF SUCH DAMAGES</w:t>
      </w:r>
      <w:r w:rsidR="00DE117E" w:rsidRPr="00DE117E">
        <w:rPr>
          <w:color w:val="000000" w:themeColor="text1"/>
          <w:sz w:val="20"/>
          <w:szCs w:val="20"/>
        </w:rPr>
        <w:t xml:space="preserve">, OR </w:t>
      </w:r>
      <w:r w:rsidR="007D41BF">
        <w:rPr>
          <w:color w:val="000000" w:themeColor="text1"/>
          <w:sz w:val="20"/>
          <w:szCs w:val="20"/>
        </w:rPr>
        <w:t>(</w:t>
      </w:r>
      <w:r w:rsidR="00DE117E" w:rsidRPr="00DE117E">
        <w:rPr>
          <w:color w:val="000000" w:themeColor="text1"/>
          <w:sz w:val="20"/>
          <w:szCs w:val="20"/>
        </w:rPr>
        <w:t xml:space="preserve">B) </w:t>
      </w:r>
      <w:r w:rsidR="000C08CF">
        <w:rPr>
          <w:color w:val="000000" w:themeColor="text1"/>
          <w:sz w:val="20"/>
          <w:szCs w:val="20"/>
        </w:rPr>
        <w:t xml:space="preserve">EXCLUDING PAYMENT OBLIGATIONS, </w:t>
      </w:r>
      <w:r w:rsidR="00DE117E" w:rsidRPr="00DE117E">
        <w:rPr>
          <w:color w:val="000000" w:themeColor="text1"/>
          <w:sz w:val="20"/>
          <w:szCs w:val="20"/>
        </w:rPr>
        <w:t>DIRECT DAMAGES, COSTS, OR LIABILITIES IN EXCESS OF THE AMOUNTS</w:t>
      </w:r>
      <w:r w:rsidR="00DE117E" w:rsidRPr="002F46AA">
        <w:rPr>
          <w:color w:val="000000" w:themeColor="text1"/>
          <w:sz w:val="20"/>
        </w:rPr>
        <w:t xml:space="preserve"> PAID </w:t>
      </w:r>
      <w:r w:rsidR="00DE117E" w:rsidRPr="00DE117E">
        <w:rPr>
          <w:color w:val="000000" w:themeColor="text1"/>
          <w:sz w:val="20"/>
          <w:szCs w:val="20"/>
        </w:rPr>
        <w:t>BY CUSTOMER</w:t>
      </w:r>
      <w:r w:rsidR="00DE117E" w:rsidRPr="002F46AA">
        <w:rPr>
          <w:color w:val="000000" w:themeColor="text1"/>
          <w:sz w:val="20"/>
        </w:rPr>
        <w:t xml:space="preserve"> DURING THE TWELVE (12) MONTHS IMMEDIATELY PRECEDING THE </w:t>
      </w:r>
      <w:r w:rsidR="00DE117E" w:rsidRPr="00DE117E">
        <w:rPr>
          <w:color w:val="000000" w:themeColor="text1"/>
          <w:sz w:val="20"/>
          <w:szCs w:val="20"/>
        </w:rPr>
        <w:t xml:space="preserve">INCIDENT OR </w:t>
      </w:r>
      <w:r w:rsidR="00DE117E" w:rsidRPr="002F46AA">
        <w:rPr>
          <w:color w:val="000000" w:themeColor="text1"/>
          <w:sz w:val="20"/>
        </w:rPr>
        <w:t xml:space="preserve">CLAIM </w:t>
      </w:r>
      <w:r w:rsidR="00DE117E" w:rsidRPr="00DE117E">
        <w:rPr>
          <w:color w:val="000000" w:themeColor="text1"/>
          <w:sz w:val="20"/>
          <w:szCs w:val="20"/>
        </w:rPr>
        <w:t>UNDER THE APPLICABLE ORDER FORM</w:t>
      </w:r>
      <w:r w:rsidR="00330C37">
        <w:rPr>
          <w:color w:val="000000" w:themeColor="text1"/>
          <w:sz w:val="20"/>
          <w:szCs w:val="20"/>
        </w:rPr>
        <w:t xml:space="preserve"> OR SOW</w:t>
      </w:r>
      <w:r w:rsidR="00DE117E" w:rsidRPr="00DE117E">
        <w:rPr>
          <w:color w:val="000000" w:themeColor="text1"/>
          <w:sz w:val="20"/>
          <w:szCs w:val="20"/>
        </w:rPr>
        <w:t>.</w:t>
      </w:r>
      <w:r w:rsidR="00DE117E" w:rsidRPr="002F46AA">
        <w:rPr>
          <w:color w:val="000000" w:themeColor="text1"/>
          <w:sz w:val="20"/>
        </w:rPr>
        <w:t xml:space="preserve"> THESE LIMITATIONS SHALL APPLY NOTWITHSTANDING ANY FAILURE OF ESSENTIAL PURPOSE OF ANY REMEDY.</w:t>
      </w:r>
    </w:p>
    <w:p w14:paraId="474582DD" w14:textId="77777777" w:rsidR="00A139E2" w:rsidRPr="002F46AA" w:rsidRDefault="00A139E2" w:rsidP="002555F2">
      <w:pPr>
        <w:textAlignment w:val="baseline"/>
        <w:rPr>
          <w:color w:val="000000" w:themeColor="text1"/>
          <w:sz w:val="20"/>
        </w:rPr>
      </w:pPr>
    </w:p>
    <w:p w14:paraId="25089158" w14:textId="686DB546" w:rsidR="00A139E2" w:rsidRPr="002F46AA" w:rsidRDefault="00E34DCC" w:rsidP="002555F2">
      <w:pPr>
        <w:pStyle w:val="ListParagraph"/>
        <w:numPr>
          <w:ilvl w:val="0"/>
          <w:numId w:val="7"/>
        </w:numPr>
        <w:ind w:left="0" w:firstLine="0"/>
        <w:textAlignment w:val="baseline"/>
        <w:rPr>
          <w:color w:val="000000" w:themeColor="text1"/>
          <w:sz w:val="20"/>
        </w:rPr>
      </w:pPr>
      <w:r w:rsidRPr="00E34DCC">
        <w:rPr>
          <w:bCs/>
          <w:color w:val="000000" w:themeColor="text1"/>
          <w:sz w:val="20"/>
          <w:u w:val="single"/>
        </w:rPr>
        <w:t>Force Majeure</w:t>
      </w:r>
      <w:r w:rsidR="004061EB" w:rsidRPr="00EB0965">
        <w:rPr>
          <w:b/>
          <w:color w:val="000000" w:themeColor="text1"/>
          <w:sz w:val="20"/>
        </w:rPr>
        <w:t>.</w:t>
      </w:r>
      <w:r w:rsidR="004061EB" w:rsidRPr="002F46AA">
        <w:rPr>
          <w:color w:val="000000" w:themeColor="text1"/>
          <w:sz w:val="20"/>
        </w:rPr>
        <w:t xml:space="preserve"> Except for payment obligations, neither party hereto will be liable for defaults or delays due to acts of God, or the public enemy, acts or demands of any government or governmental agency, fires, earthquakes, floods, accidents, or other unforeseeable causes beyond its reasonable control and not due to its fault or negligence.</w:t>
      </w:r>
    </w:p>
    <w:p w14:paraId="65AA0149" w14:textId="77777777" w:rsidR="00A139E2" w:rsidRPr="002F46AA" w:rsidRDefault="00A139E2" w:rsidP="002555F2">
      <w:pPr>
        <w:pStyle w:val="ListParagraph"/>
        <w:ind w:left="360"/>
        <w:textAlignment w:val="baseline"/>
        <w:rPr>
          <w:color w:val="000000" w:themeColor="text1"/>
          <w:sz w:val="20"/>
        </w:rPr>
      </w:pPr>
    </w:p>
    <w:p w14:paraId="722FEC4D" w14:textId="33892D73" w:rsidR="00884F2C" w:rsidRDefault="00E34DCC" w:rsidP="00884F2C">
      <w:pPr>
        <w:pStyle w:val="ListParagraph"/>
        <w:numPr>
          <w:ilvl w:val="0"/>
          <w:numId w:val="7"/>
        </w:numPr>
        <w:ind w:left="0" w:firstLine="0"/>
        <w:textAlignment w:val="baseline"/>
        <w:rPr>
          <w:color w:val="000000" w:themeColor="text1"/>
          <w:sz w:val="20"/>
        </w:rPr>
      </w:pPr>
      <w:r w:rsidRPr="00E34DCC">
        <w:rPr>
          <w:bCs/>
          <w:color w:val="000000" w:themeColor="text1"/>
          <w:sz w:val="20"/>
          <w:u w:val="single"/>
        </w:rPr>
        <w:t>Data Collection</w:t>
      </w:r>
      <w:r w:rsidR="004061EB" w:rsidRPr="00EB0965">
        <w:rPr>
          <w:b/>
          <w:color w:val="000000" w:themeColor="text1"/>
          <w:sz w:val="20"/>
        </w:rPr>
        <w:t>.</w:t>
      </w:r>
      <w:r w:rsidR="004061EB" w:rsidRPr="002F46AA">
        <w:rPr>
          <w:color w:val="000000" w:themeColor="text1"/>
          <w:sz w:val="20"/>
        </w:rPr>
        <w:t xml:space="preserve"> Customer understands, acknowledges and agrees that Harness’</w:t>
      </w:r>
      <w:r w:rsidR="002F46AA">
        <w:rPr>
          <w:color w:val="000000" w:themeColor="text1"/>
          <w:sz w:val="20"/>
        </w:rPr>
        <w:t>s</w:t>
      </w:r>
      <w:r w:rsidR="004061EB" w:rsidRPr="002F46AA">
        <w:rPr>
          <w:color w:val="000000" w:themeColor="text1"/>
          <w:sz w:val="20"/>
        </w:rPr>
        <w:t xml:space="preserve"> Software stores, in encrypted form, sensitive data components involved in Customer’s own software delivery processes (including passwords, keys, and credentials). In addition, Harness captures logs, performance monitoring data, and test results to verify the success or failure of deployments of the Software, and collects data and metrics on Customer’s activities, such as how and which features of the Software Customer uses. If Customer provides Harness with any personally identifiable information </w:t>
      </w:r>
      <w:r w:rsidR="004061EB" w:rsidRPr="00E34DCC">
        <w:rPr>
          <w:color w:val="000000" w:themeColor="text1"/>
          <w:sz w:val="20"/>
        </w:rPr>
        <w:t>(“</w:t>
      </w:r>
      <w:r w:rsidR="00A139E2" w:rsidRPr="00E34DCC">
        <w:rPr>
          <w:color w:val="000000" w:themeColor="text1"/>
          <w:sz w:val="20"/>
        </w:rPr>
        <w:t>P</w:t>
      </w:r>
      <w:r w:rsidR="004061EB" w:rsidRPr="00E34DCC">
        <w:rPr>
          <w:color w:val="000000" w:themeColor="text1"/>
          <w:sz w:val="20"/>
        </w:rPr>
        <w:t xml:space="preserve">ersonal </w:t>
      </w:r>
      <w:r w:rsidR="00A139E2" w:rsidRPr="00E34DCC">
        <w:rPr>
          <w:color w:val="000000" w:themeColor="text1"/>
          <w:sz w:val="20"/>
        </w:rPr>
        <w:t>D</w:t>
      </w:r>
      <w:r w:rsidR="004061EB" w:rsidRPr="00E34DCC">
        <w:rPr>
          <w:color w:val="000000" w:themeColor="text1"/>
          <w:sz w:val="20"/>
        </w:rPr>
        <w:t>ata”),</w:t>
      </w:r>
      <w:r w:rsidR="004061EB" w:rsidRPr="002F46AA">
        <w:rPr>
          <w:color w:val="000000" w:themeColor="text1"/>
          <w:sz w:val="20"/>
        </w:rPr>
        <w:t xml:space="preserve"> Customer represents and warrants that such information has been collected by Customer in accordance with the provisions of all applicable data protection laws and regulations, and that Customer has all right and consents necessary to provide such </w:t>
      </w:r>
      <w:r w:rsidR="00A139E2">
        <w:rPr>
          <w:color w:val="000000" w:themeColor="text1"/>
          <w:sz w:val="20"/>
          <w:szCs w:val="20"/>
        </w:rPr>
        <w:t>P</w:t>
      </w:r>
      <w:r w:rsidR="004061EB" w:rsidRPr="00A139E2">
        <w:rPr>
          <w:color w:val="000000" w:themeColor="text1"/>
          <w:sz w:val="20"/>
          <w:szCs w:val="20"/>
        </w:rPr>
        <w:t xml:space="preserve">ersonal </w:t>
      </w:r>
      <w:r w:rsidR="00A139E2">
        <w:rPr>
          <w:color w:val="000000" w:themeColor="text1"/>
          <w:sz w:val="20"/>
          <w:szCs w:val="20"/>
        </w:rPr>
        <w:t>D</w:t>
      </w:r>
      <w:r w:rsidR="004061EB" w:rsidRPr="00A139E2">
        <w:rPr>
          <w:color w:val="000000" w:themeColor="text1"/>
          <w:sz w:val="20"/>
          <w:szCs w:val="20"/>
        </w:rPr>
        <w:t>ata</w:t>
      </w:r>
      <w:r w:rsidR="004061EB" w:rsidRPr="002F46AA">
        <w:rPr>
          <w:color w:val="000000" w:themeColor="text1"/>
          <w:sz w:val="20"/>
        </w:rPr>
        <w:t xml:space="preserve"> to Harness. Notwithstanding anything herein to the contrary, Harness shall have the right collect and analyze data and other information relating to the provision, use and performance of various aspects of the Software and related systems and technologies (including, without limitation, information concerning Customer and data derived therefrom), and Harness will be free (during and after the term hereof) to (i) use such information and data to improve and enhance the Software and for other development, diagnostic and corrective purposes in connection with the Software and other Harness offerings, and (ii) disclose such data solely in aggregate or other de-identified form in connection with its business. Harness will employ physical and electronic safeguards for all data in its possession and control according to industry standards.</w:t>
      </w:r>
    </w:p>
    <w:p w14:paraId="30A168C6" w14:textId="77777777" w:rsidR="00884F2C" w:rsidRDefault="00884F2C" w:rsidP="00884F2C">
      <w:pPr>
        <w:pStyle w:val="ListParagraph"/>
        <w:ind w:left="0"/>
        <w:textAlignment w:val="baseline"/>
        <w:rPr>
          <w:color w:val="000000" w:themeColor="text1"/>
          <w:sz w:val="20"/>
        </w:rPr>
      </w:pPr>
    </w:p>
    <w:p w14:paraId="39C237CA" w14:textId="753D897F" w:rsidR="00884F2C" w:rsidRPr="00884F2C" w:rsidRDefault="00884F2C" w:rsidP="00884F2C">
      <w:pPr>
        <w:pStyle w:val="ListParagraph"/>
        <w:numPr>
          <w:ilvl w:val="0"/>
          <w:numId w:val="7"/>
        </w:numPr>
        <w:ind w:left="0" w:firstLine="0"/>
        <w:textAlignment w:val="baseline"/>
        <w:rPr>
          <w:color w:val="000000" w:themeColor="text1"/>
          <w:sz w:val="20"/>
        </w:rPr>
      </w:pPr>
      <w:r w:rsidRPr="00884F2C">
        <w:rPr>
          <w:color w:val="000000" w:themeColor="text1"/>
          <w:sz w:val="20"/>
          <w:u w:val="single"/>
        </w:rPr>
        <w:t>US Government Matters</w:t>
      </w:r>
      <w:r w:rsidRPr="00884F2C">
        <w:rPr>
          <w:color w:val="000000" w:themeColor="text1"/>
          <w:sz w:val="20"/>
        </w:rPr>
        <w:t>.   As defined in FAR section 2.101, the Software and Documentation are “commercial items” and according to DFAR section 252.227 7014(a)(1) and (5) are deemed to be “commercial computer software” and “commercial computer software documentation.” Consistent with DFAR section 227.7202 and FAR section 12.212, any use modification, reproduction, release, performance, display, or disclosure of such commercial software or commercial software documentation by the U.S. Government will be governed solely by the terms of this Agreement and will be prohibited except to the extent expressly permitted by the terms of this Agreement.</w:t>
      </w:r>
    </w:p>
    <w:p w14:paraId="6AE30A56" w14:textId="77777777" w:rsidR="00884F2C" w:rsidRPr="00884F2C" w:rsidRDefault="00884F2C" w:rsidP="00884F2C">
      <w:pPr>
        <w:pStyle w:val="ListParagraph"/>
        <w:rPr>
          <w:bCs/>
          <w:color w:val="000000" w:themeColor="text1"/>
          <w:sz w:val="20"/>
          <w:u w:val="single"/>
        </w:rPr>
      </w:pPr>
    </w:p>
    <w:p w14:paraId="2BEC31D7" w14:textId="50042AD6" w:rsidR="00884F2C" w:rsidRDefault="00E34DCC" w:rsidP="00A74F49">
      <w:pPr>
        <w:pStyle w:val="ListParagraph"/>
        <w:numPr>
          <w:ilvl w:val="0"/>
          <w:numId w:val="7"/>
        </w:numPr>
        <w:ind w:left="0" w:firstLine="0"/>
        <w:textAlignment w:val="baseline"/>
        <w:rPr>
          <w:color w:val="000000" w:themeColor="text1"/>
          <w:sz w:val="20"/>
          <w:szCs w:val="20"/>
        </w:rPr>
      </w:pPr>
      <w:r w:rsidRPr="00884F2C">
        <w:rPr>
          <w:bCs/>
          <w:color w:val="000000" w:themeColor="text1"/>
          <w:sz w:val="20"/>
          <w:u w:val="single"/>
        </w:rPr>
        <w:t>Miscellaneous</w:t>
      </w:r>
      <w:r w:rsidR="004061EB" w:rsidRPr="00884F2C">
        <w:rPr>
          <w:b/>
          <w:color w:val="000000" w:themeColor="text1"/>
          <w:sz w:val="20"/>
        </w:rPr>
        <w:t>.</w:t>
      </w:r>
      <w:r w:rsidR="004061EB" w:rsidRPr="00884F2C">
        <w:rPr>
          <w:color w:val="000000" w:themeColor="text1"/>
          <w:sz w:val="20"/>
        </w:rPr>
        <w:t xml:space="preserve"> </w:t>
      </w:r>
      <w:r w:rsidR="009D48FF" w:rsidRPr="00884F2C">
        <w:rPr>
          <w:color w:val="000000" w:themeColor="text1"/>
          <w:sz w:val="20"/>
          <w:szCs w:val="20"/>
        </w:rPr>
        <w:t xml:space="preserve"> </w:t>
      </w:r>
      <w:r w:rsidR="004061EB" w:rsidRPr="00884F2C">
        <w:rPr>
          <w:color w:val="000000" w:themeColor="text1"/>
          <w:sz w:val="20"/>
        </w:rPr>
        <w:t>This Agreement shall be governed by and construed under the laws of the State of California, U.S.A</w:t>
      </w:r>
      <w:r w:rsidR="008E6487" w:rsidRPr="00884F2C">
        <w:rPr>
          <w:color w:val="000000" w:themeColor="text1"/>
          <w:sz w:val="20"/>
          <w:szCs w:val="20"/>
        </w:rPr>
        <w:t xml:space="preserve">, </w:t>
      </w:r>
      <w:r w:rsidR="00954F58" w:rsidRPr="00884F2C">
        <w:rPr>
          <w:color w:val="000000" w:themeColor="text1"/>
          <w:sz w:val="20"/>
          <w:szCs w:val="20"/>
        </w:rPr>
        <w:t>as if performed wholly within the state and without giving effect to the principles of conflict of law</w:t>
      </w:r>
      <w:r w:rsidR="004061EB" w:rsidRPr="00884F2C">
        <w:rPr>
          <w:color w:val="000000" w:themeColor="text1"/>
          <w:sz w:val="20"/>
          <w:szCs w:val="20"/>
        </w:rPr>
        <w:t>.</w:t>
      </w:r>
      <w:r w:rsidR="00954F58" w:rsidRPr="00884F2C">
        <w:rPr>
          <w:color w:val="000000" w:themeColor="text1"/>
          <w:sz w:val="20"/>
          <w:szCs w:val="20"/>
        </w:rPr>
        <w:t xml:space="preserve"> </w:t>
      </w:r>
      <w:r w:rsidR="00954F58" w:rsidRPr="00884F2C">
        <w:rPr>
          <w:color w:val="000000" w:themeColor="text1"/>
          <w:sz w:val="20"/>
        </w:rPr>
        <w:t xml:space="preserve"> </w:t>
      </w:r>
      <w:r w:rsidR="004061EB" w:rsidRPr="00884F2C">
        <w:rPr>
          <w:color w:val="000000" w:themeColor="text1"/>
          <w:sz w:val="20"/>
        </w:rPr>
        <w:t xml:space="preserve">The parties consent to the exclusive jurisdiction and venue of the courts located in and serving San Francisco, California. Failure by either </w:t>
      </w:r>
      <w:r w:rsidR="00330C37" w:rsidRPr="00884F2C">
        <w:rPr>
          <w:color w:val="000000" w:themeColor="text1"/>
          <w:sz w:val="20"/>
        </w:rPr>
        <w:t>p</w:t>
      </w:r>
      <w:r w:rsidR="004061EB" w:rsidRPr="00884F2C">
        <w:rPr>
          <w:color w:val="000000" w:themeColor="text1"/>
          <w:sz w:val="20"/>
        </w:rPr>
        <w:t>arty to exercise any of its rights under, or to enforce any provision of, this Agreement will not be deemed a waiver or forfeiture of such rights or ability to enforce such provision. If any provision of this Agreement is held by a court of competent jurisdiction to be illegal, invalid or unenforceable, such provision will be amended to achieve as nearly as possible the same economic effect of the original provision and the remainder of this Agreement will remain in full force and effect. This Agreement</w:t>
      </w:r>
      <w:r w:rsidR="00330C37" w:rsidRPr="00884F2C">
        <w:rPr>
          <w:color w:val="000000" w:themeColor="text1"/>
          <w:sz w:val="20"/>
        </w:rPr>
        <w:t xml:space="preserve"> (including each </w:t>
      </w:r>
      <w:r w:rsidR="004061EB" w:rsidRPr="00884F2C">
        <w:rPr>
          <w:color w:val="000000" w:themeColor="text1"/>
          <w:sz w:val="20"/>
        </w:rPr>
        <w:t xml:space="preserve">Order Form and </w:t>
      </w:r>
      <w:r w:rsidR="00330C37" w:rsidRPr="00884F2C">
        <w:rPr>
          <w:color w:val="000000" w:themeColor="text1"/>
          <w:sz w:val="20"/>
        </w:rPr>
        <w:t>SOW</w:t>
      </w:r>
      <w:r w:rsidR="001B242F" w:rsidRPr="00884F2C">
        <w:rPr>
          <w:color w:val="000000" w:themeColor="text1"/>
          <w:sz w:val="20"/>
        </w:rPr>
        <w:t>)</w:t>
      </w:r>
      <w:r w:rsidR="004061EB" w:rsidRPr="00884F2C">
        <w:rPr>
          <w:color w:val="000000" w:themeColor="text1"/>
          <w:sz w:val="20"/>
        </w:rPr>
        <w:t xml:space="preserve"> represent</w:t>
      </w:r>
      <w:r w:rsidR="001B242F" w:rsidRPr="00884F2C">
        <w:rPr>
          <w:color w:val="000000" w:themeColor="text1"/>
          <w:sz w:val="20"/>
        </w:rPr>
        <w:t>s</w:t>
      </w:r>
      <w:r w:rsidR="004061EB" w:rsidRPr="00884F2C">
        <w:rPr>
          <w:color w:val="000000" w:themeColor="text1"/>
          <w:sz w:val="20"/>
        </w:rPr>
        <w:t xml:space="preserve"> the entire agreement between the parties and supersede any previous or contemporaneous oral or written agreements or communications regarding the subject matter of this Agreement. The person signing or otherwise accepting this Agreement for Customer represents that s/he is duly authorized by all necessary and appropriate corporate action to enter this Agreement on behalf of Customer. The Uniform Computer Information Transactions Act (UCITA)</w:t>
      </w:r>
      <w:r w:rsidR="00275784" w:rsidRPr="00884F2C">
        <w:rPr>
          <w:color w:val="000000" w:themeColor="text1"/>
          <w:sz w:val="20"/>
        </w:rPr>
        <w:t xml:space="preserve"> </w:t>
      </w:r>
      <w:r w:rsidR="00275784" w:rsidRPr="00884F2C">
        <w:rPr>
          <w:color w:val="000000" w:themeColor="text1"/>
          <w:sz w:val="20"/>
          <w:szCs w:val="20"/>
        </w:rPr>
        <w:t>nor the United Nations </w:t>
      </w:r>
      <w:bookmarkStart w:id="2" w:name="use-of-customer-name"/>
      <w:bookmarkEnd w:id="2"/>
      <w:r w:rsidR="00275784" w:rsidRPr="00884F2C">
        <w:rPr>
          <w:color w:val="000000" w:themeColor="text1"/>
          <w:sz w:val="20"/>
          <w:szCs w:val="20"/>
        </w:rPr>
        <w:t>Convention for the International Sale of Goods will</w:t>
      </w:r>
      <w:r w:rsidR="00275784" w:rsidRPr="00884F2C">
        <w:rPr>
          <w:color w:val="000000" w:themeColor="text1"/>
          <w:sz w:val="20"/>
        </w:rPr>
        <w:t xml:space="preserve"> apply to </w:t>
      </w:r>
      <w:r w:rsidR="004061EB" w:rsidRPr="00884F2C">
        <w:rPr>
          <w:color w:val="000000" w:themeColor="text1"/>
          <w:sz w:val="20"/>
        </w:rPr>
        <w:t>this Agreement. This Agreement shall control over additional or different terms of any purchase order, confirmation, invoice, statement of work or similar document (other than the Order Form</w:t>
      </w:r>
      <w:r w:rsidR="001B242F" w:rsidRPr="00884F2C">
        <w:rPr>
          <w:color w:val="000000" w:themeColor="text1"/>
          <w:sz w:val="20"/>
        </w:rPr>
        <w:t xml:space="preserve"> or SOW</w:t>
      </w:r>
      <w:r w:rsidR="004061EB" w:rsidRPr="00884F2C">
        <w:rPr>
          <w:color w:val="000000" w:themeColor="text1"/>
          <w:sz w:val="20"/>
        </w:rPr>
        <w:t xml:space="preserve">, which will take precedence), even if accepted in writing by both parties, and waivers and amendments to this Agreement shall be effective only if made by non-pre-printed agreements clearly understood by both parties to be an amendment or waiver to this Agreement. </w:t>
      </w:r>
      <w:r w:rsidR="00800B5E" w:rsidRPr="00884F2C">
        <w:rPr>
          <w:color w:val="000000" w:themeColor="text1"/>
          <w:sz w:val="20"/>
          <w:szCs w:val="20"/>
        </w:rPr>
        <w:t xml:space="preserve">All capitalized terms used but not defined in an Order Form </w:t>
      </w:r>
      <w:r w:rsidR="001B242F" w:rsidRPr="00884F2C">
        <w:rPr>
          <w:color w:val="000000" w:themeColor="text1"/>
          <w:sz w:val="20"/>
          <w:szCs w:val="20"/>
        </w:rPr>
        <w:t xml:space="preserve">or SOW </w:t>
      </w:r>
      <w:r w:rsidR="00800B5E" w:rsidRPr="00884F2C">
        <w:rPr>
          <w:color w:val="000000" w:themeColor="text1"/>
          <w:sz w:val="20"/>
          <w:szCs w:val="20"/>
        </w:rPr>
        <w:t xml:space="preserve">shall have the meanings provided to them in the Agreement. </w:t>
      </w:r>
      <w:r w:rsidR="004061EB" w:rsidRPr="00884F2C">
        <w:rPr>
          <w:color w:val="000000" w:themeColor="text1"/>
          <w:sz w:val="20"/>
        </w:rPr>
        <w:t>For purposes of this Agreement, “including” means “including without limitation.” The rights and remedies of the parties hereunder will be deemed cumulative and not exclusive of any other right or remedy conferred by this Agreement or by law or equity. No joint venture, partnership, employment, or agency relationship exists between the parties as a result of this Agreement or use of the Software. Harness reserves the right to perform its obligations from locations and/or through use of affiliates, contractors and subcontractors, worldwide, provided that Harness will be responsible for such parties. Customer may not assign this Agreement without the prior written consent of Harness, and any purported assignment in violation of this Section 1</w:t>
      </w:r>
      <w:r w:rsidR="00884F2C" w:rsidRPr="00884F2C">
        <w:rPr>
          <w:color w:val="000000" w:themeColor="text1"/>
          <w:sz w:val="20"/>
        </w:rPr>
        <w:t>2</w:t>
      </w:r>
      <w:r w:rsidR="004061EB" w:rsidRPr="00884F2C">
        <w:rPr>
          <w:color w:val="000000" w:themeColor="text1"/>
          <w:sz w:val="20"/>
        </w:rPr>
        <w:t xml:space="preserve"> shall be void. Harness may assign, transfer or subcontract this Agreement in whole or in part without Customer’s consent. Upon any assignment of this Agreement by Customer that is approved by Harness</w:t>
      </w:r>
      <w:r w:rsidR="00F0446E" w:rsidRPr="00884F2C">
        <w:rPr>
          <w:color w:val="000000" w:themeColor="text1"/>
          <w:sz w:val="20"/>
        </w:rPr>
        <w:t xml:space="preserve"> or other corporate transaction involving Customer that would materially increase its Licensee Unit usage</w:t>
      </w:r>
      <w:r w:rsidR="004061EB" w:rsidRPr="00884F2C">
        <w:rPr>
          <w:color w:val="000000" w:themeColor="text1"/>
          <w:sz w:val="20"/>
        </w:rPr>
        <w:t xml:space="preserve">, if the Order Form contains a </w:t>
      </w:r>
      <w:r w:rsidR="00CB5B2A" w:rsidRPr="00884F2C">
        <w:rPr>
          <w:color w:val="000000" w:themeColor="text1"/>
          <w:sz w:val="20"/>
        </w:rPr>
        <w:t>s</w:t>
      </w:r>
      <w:r w:rsidR="004061EB" w:rsidRPr="00884F2C">
        <w:rPr>
          <w:color w:val="000000" w:themeColor="text1"/>
          <w:sz w:val="20"/>
        </w:rPr>
        <w:t xml:space="preserve">ubscription for an “unlimited” amount of Licensee Units, such </w:t>
      </w:r>
      <w:r w:rsidR="00CB5B2A" w:rsidRPr="00884F2C">
        <w:rPr>
          <w:color w:val="000000" w:themeColor="text1"/>
          <w:sz w:val="20"/>
        </w:rPr>
        <w:t>s</w:t>
      </w:r>
      <w:r w:rsidR="004061EB" w:rsidRPr="00884F2C">
        <w:rPr>
          <w:color w:val="000000" w:themeColor="text1"/>
          <w:sz w:val="20"/>
        </w:rPr>
        <w:t xml:space="preserve">ubscription will, with respect to Customer or the successor entity, as applicable, be capped at the </w:t>
      </w:r>
      <w:r w:rsidR="00B23DB0" w:rsidRPr="00884F2C">
        <w:rPr>
          <w:color w:val="000000" w:themeColor="text1"/>
          <w:sz w:val="20"/>
        </w:rPr>
        <w:t xml:space="preserve">monthly average </w:t>
      </w:r>
      <w:r w:rsidR="004061EB" w:rsidRPr="00884F2C">
        <w:rPr>
          <w:color w:val="000000" w:themeColor="text1"/>
          <w:sz w:val="20"/>
        </w:rPr>
        <w:t xml:space="preserve">of authorized Licensee Units </w:t>
      </w:r>
      <w:r w:rsidR="00B23DB0" w:rsidRPr="00884F2C">
        <w:rPr>
          <w:color w:val="000000" w:themeColor="text1"/>
          <w:sz w:val="20"/>
        </w:rPr>
        <w:t xml:space="preserve">used </w:t>
      </w:r>
      <w:r w:rsidR="00495AE8" w:rsidRPr="00884F2C">
        <w:rPr>
          <w:color w:val="000000" w:themeColor="text1"/>
          <w:sz w:val="20"/>
        </w:rPr>
        <w:t>by Customer</w:t>
      </w:r>
      <w:r w:rsidR="004061EB" w:rsidRPr="00884F2C">
        <w:rPr>
          <w:color w:val="000000" w:themeColor="text1"/>
          <w:sz w:val="20"/>
        </w:rPr>
        <w:t xml:space="preserve"> </w:t>
      </w:r>
      <w:r w:rsidR="00495AE8" w:rsidRPr="00884F2C">
        <w:rPr>
          <w:color w:val="000000" w:themeColor="text1"/>
          <w:sz w:val="20"/>
        </w:rPr>
        <w:t xml:space="preserve">under such Order Form </w:t>
      </w:r>
      <w:r w:rsidR="0058270F" w:rsidRPr="00884F2C">
        <w:rPr>
          <w:color w:val="000000" w:themeColor="text1"/>
          <w:sz w:val="20"/>
        </w:rPr>
        <w:t>during the three full calendar months</w:t>
      </w:r>
      <w:r w:rsidR="00A33C59" w:rsidRPr="00884F2C">
        <w:rPr>
          <w:color w:val="000000" w:themeColor="text1"/>
          <w:sz w:val="20"/>
        </w:rPr>
        <w:t xml:space="preserve"> </w:t>
      </w:r>
      <w:r w:rsidR="004061EB" w:rsidRPr="00884F2C">
        <w:rPr>
          <w:color w:val="000000" w:themeColor="text1"/>
          <w:sz w:val="20"/>
        </w:rPr>
        <w:t>prior to such assignment</w:t>
      </w:r>
      <w:r w:rsidR="00495AE8" w:rsidRPr="00884F2C">
        <w:rPr>
          <w:color w:val="000000" w:themeColor="text1"/>
          <w:sz w:val="20"/>
        </w:rPr>
        <w:t xml:space="preserve"> (or if the Software has been used for fewer than three full calendar months, then the monthly average based on a pro rata calculation of such use)</w:t>
      </w:r>
      <w:r w:rsidR="004061EB" w:rsidRPr="00884F2C">
        <w:rPr>
          <w:color w:val="000000" w:themeColor="text1"/>
          <w:sz w:val="20"/>
        </w:rPr>
        <w:t>. Customer agrees that Harness may refer to Customer by its trade name and logo, and may briefly describe Customer’s business, in Harness’</w:t>
      </w:r>
      <w:r w:rsidR="002F46AA" w:rsidRPr="00884F2C">
        <w:rPr>
          <w:color w:val="000000" w:themeColor="text1"/>
          <w:sz w:val="20"/>
        </w:rPr>
        <w:t>s</w:t>
      </w:r>
      <w:r w:rsidR="004061EB" w:rsidRPr="00884F2C">
        <w:rPr>
          <w:color w:val="000000" w:themeColor="text1"/>
          <w:sz w:val="20"/>
        </w:rPr>
        <w:t xml:space="preserve"> marketing materials and website. Harness may give notice to Customer by electronic mail to Customer’s email address as provided by Customer on the Order Form or on record in Customer’s account information, or by written communication sent by first class mail or pre-paid post to Customer’s address as provided by Customer on the Order Form or on record in Customer’s account information. Customer may give notice to Harness at any time by any letter delivered by nationally recognized overnight delivery service or first class postage prepaid mail to Harness at the following address or such other address as may be notified to Customer from time to time: Harness, 116 New Montgomery St., Suite 200, San Francisco, CA 94105, Attn.: Legal Department. Notice under this Agreement shall be deemed given when received, if personally delivered; when receipt is electronically confirmed, if transmitted by email; the day after it is sent, if sent for next-day delivery by a recognized overnight delivery service; and upon receipt, if sent by certified or registered mail, return receipt requested.</w:t>
      </w:r>
      <w:r w:rsidR="00D044EA" w:rsidRPr="00884F2C">
        <w:rPr>
          <w:color w:val="000000" w:themeColor="text1"/>
          <w:sz w:val="20"/>
          <w:szCs w:val="20"/>
        </w:rPr>
        <w:t xml:space="preserve">  </w:t>
      </w:r>
    </w:p>
    <w:p w14:paraId="4AEC4256" w14:textId="77777777" w:rsidR="00884F2C" w:rsidRPr="00884F2C" w:rsidRDefault="00884F2C" w:rsidP="00884F2C">
      <w:pPr>
        <w:pStyle w:val="ListParagraph"/>
        <w:ind w:left="0"/>
        <w:textAlignment w:val="baseline"/>
        <w:rPr>
          <w:color w:val="000000" w:themeColor="text1"/>
          <w:sz w:val="20"/>
          <w:szCs w:val="20"/>
        </w:rPr>
      </w:pPr>
    </w:p>
    <w:p w14:paraId="0FF69883" w14:textId="6116EFB7" w:rsidR="00884F2C" w:rsidRPr="00884F2C" w:rsidRDefault="00884F2C" w:rsidP="00884F2C">
      <w:pPr>
        <w:pStyle w:val="ListParagraph"/>
        <w:ind w:left="0"/>
        <w:textAlignment w:val="baseline"/>
        <w:rPr>
          <w:color w:val="000000" w:themeColor="text1"/>
          <w:sz w:val="20"/>
          <w:szCs w:val="20"/>
        </w:rPr>
      </w:pPr>
      <w:r w:rsidRPr="00884F2C">
        <w:rPr>
          <w:color w:val="000000" w:themeColor="text1"/>
          <w:sz w:val="20"/>
          <w:szCs w:val="20"/>
        </w:rPr>
        <w:t>IN WITNESS WHEREOF, the parties have executed this Agreement through their respective duly authorized representatives as of the Effective Date.</w:t>
      </w:r>
    </w:p>
    <w:p w14:paraId="0245892C" w14:textId="77777777" w:rsidR="00884F2C" w:rsidRPr="00842874" w:rsidRDefault="00884F2C" w:rsidP="00884F2C">
      <w:pPr>
        <w:jc w:val="both"/>
        <w:rPr>
          <w:color w:val="000000" w:themeColor="text1"/>
          <w:sz w:val="17"/>
          <w:szCs w:val="17"/>
        </w:rPr>
      </w:pPr>
    </w:p>
    <w:p w14:paraId="40AC1D93" w14:textId="77777777" w:rsidR="00884F2C" w:rsidRPr="00842874" w:rsidRDefault="00884F2C" w:rsidP="00884F2C">
      <w:pPr>
        <w:jc w:val="both"/>
        <w:rPr>
          <w:color w:val="000000" w:themeColor="text1"/>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147"/>
        <w:gridCol w:w="4492"/>
      </w:tblGrid>
      <w:tr w:rsidR="00884F2C" w:rsidRPr="00842874" w14:paraId="644509AF" w14:textId="77777777" w:rsidTr="00C4794E">
        <w:tc>
          <w:tcPr>
            <w:tcW w:w="4868" w:type="dxa"/>
            <w:gridSpan w:val="2"/>
          </w:tcPr>
          <w:p w14:paraId="25F759E9" w14:textId="77777777" w:rsidR="00884F2C" w:rsidRPr="00842874" w:rsidRDefault="00884F2C" w:rsidP="00C4794E">
            <w:pPr>
              <w:spacing w:after="120"/>
              <w:ind w:right="-102"/>
              <w:rPr>
                <w:b/>
                <w:color w:val="000000" w:themeColor="text1"/>
                <w:sz w:val="17"/>
                <w:szCs w:val="17"/>
              </w:rPr>
            </w:pPr>
            <w:r w:rsidRPr="00842874">
              <w:rPr>
                <w:b/>
                <w:color w:val="000000" w:themeColor="text1"/>
                <w:sz w:val="17"/>
                <w:szCs w:val="17"/>
              </w:rPr>
              <w:t>CUSTOMER:</w:t>
            </w:r>
            <w:r w:rsidRPr="00842874">
              <w:rPr>
                <w:b/>
                <w:color w:val="000000" w:themeColor="text1"/>
                <w:sz w:val="17"/>
                <w:szCs w:val="17"/>
                <w:highlight w:val="yellow"/>
              </w:rPr>
              <w:t>___________________________________</w:t>
            </w:r>
          </w:p>
        </w:tc>
        <w:tc>
          <w:tcPr>
            <w:tcW w:w="4492" w:type="dxa"/>
          </w:tcPr>
          <w:p w14:paraId="1D411165" w14:textId="77777777" w:rsidR="00884F2C" w:rsidRPr="00842874" w:rsidRDefault="00884F2C" w:rsidP="00C4794E">
            <w:pPr>
              <w:spacing w:after="120"/>
              <w:rPr>
                <w:b/>
                <w:color w:val="000000" w:themeColor="text1"/>
                <w:sz w:val="17"/>
                <w:szCs w:val="17"/>
              </w:rPr>
            </w:pPr>
            <w:r w:rsidRPr="00842874">
              <w:rPr>
                <w:b/>
                <w:color w:val="000000" w:themeColor="text1"/>
                <w:sz w:val="17"/>
                <w:szCs w:val="17"/>
              </w:rPr>
              <w:t>HARNESS INC.</w:t>
            </w:r>
          </w:p>
        </w:tc>
      </w:tr>
      <w:tr w:rsidR="00884F2C" w:rsidRPr="00842874" w14:paraId="0C8E34D4" w14:textId="77777777" w:rsidTr="00C4794E">
        <w:tc>
          <w:tcPr>
            <w:tcW w:w="4721" w:type="dxa"/>
          </w:tcPr>
          <w:p w14:paraId="47916F0B" w14:textId="77777777" w:rsidR="00884F2C" w:rsidRPr="00842874" w:rsidRDefault="00884F2C" w:rsidP="00C4794E">
            <w:pPr>
              <w:tabs>
                <w:tab w:val="left" w:leader="underscore" w:pos="4320"/>
              </w:tabs>
              <w:spacing w:after="120"/>
              <w:rPr>
                <w:sz w:val="17"/>
                <w:szCs w:val="17"/>
              </w:rPr>
            </w:pPr>
          </w:p>
          <w:p w14:paraId="315DC520" w14:textId="77777777" w:rsidR="00884F2C" w:rsidRPr="00842874" w:rsidRDefault="00884F2C" w:rsidP="00C4794E">
            <w:pPr>
              <w:tabs>
                <w:tab w:val="left" w:leader="underscore" w:pos="4320"/>
              </w:tabs>
              <w:spacing w:after="120"/>
              <w:rPr>
                <w:sz w:val="17"/>
                <w:szCs w:val="17"/>
              </w:rPr>
            </w:pPr>
            <w:r w:rsidRPr="00842874">
              <w:rPr>
                <w:sz w:val="17"/>
                <w:szCs w:val="17"/>
              </w:rPr>
              <w:t>By:</w:t>
            </w:r>
            <w:r w:rsidRPr="00842874">
              <w:rPr>
                <w:sz w:val="17"/>
                <w:szCs w:val="17"/>
              </w:rPr>
              <w:tab/>
            </w:r>
          </w:p>
        </w:tc>
        <w:tc>
          <w:tcPr>
            <w:tcW w:w="4639" w:type="dxa"/>
            <w:gridSpan w:val="2"/>
          </w:tcPr>
          <w:p w14:paraId="75602514" w14:textId="77777777" w:rsidR="00884F2C" w:rsidRPr="00842874" w:rsidRDefault="00884F2C" w:rsidP="00C4794E">
            <w:pPr>
              <w:tabs>
                <w:tab w:val="left" w:leader="underscore" w:pos="4320"/>
              </w:tabs>
              <w:spacing w:after="120"/>
              <w:rPr>
                <w:sz w:val="17"/>
                <w:szCs w:val="17"/>
              </w:rPr>
            </w:pPr>
          </w:p>
          <w:p w14:paraId="047B62E9" w14:textId="77777777" w:rsidR="00884F2C" w:rsidRPr="00842874" w:rsidRDefault="00884F2C" w:rsidP="00C4794E">
            <w:pPr>
              <w:tabs>
                <w:tab w:val="left" w:leader="underscore" w:pos="4320"/>
              </w:tabs>
              <w:spacing w:after="120"/>
              <w:rPr>
                <w:sz w:val="17"/>
                <w:szCs w:val="17"/>
              </w:rPr>
            </w:pPr>
            <w:r w:rsidRPr="00842874">
              <w:rPr>
                <w:sz w:val="17"/>
                <w:szCs w:val="17"/>
              </w:rPr>
              <w:t>By:</w:t>
            </w:r>
            <w:r w:rsidRPr="00842874">
              <w:rPr>
                <w:sz w:val="17"/>
                <w:szCs w:val="17"/>
              </w:rPr>
              <w:tab/>
            </w:r>
          </w:p>
        </w:tc>
      </w:tr>
      <w:tr w:rsidR="00884F2C" w:rsidRPr="00842874" w14:paraId="00BB2DD3" w14:textId="77777777" w:rsidTr="00C4794E">
        <w:tc>
          <w:tcPr>
            <w:tcW w:w="4721" w:type="dxa"/>
          </w:tcPr>
          <w:p w14:paraId="468D54A0" w14:textId="77777777" w:rsidR="00884F2C" w:rsidRPr="00842874" w:rsidRDefault="00884F2C" w:rsidP="00C4794E">
            <w:pPr>
              <w:tabs>
                <w:tab w:val="left" w:leader="underscore" w:pos="4320"/>
              </w:tabs>
              <w:spacing w:after="120"/>
              <w:rPr>
                <w:sz w:val="17"/>
                <w:szCs w:val="17"/>
              </w:rPr>
            </w:pPr>
          </w:p>
          <w:p w14:paraId="36F44D06" w14:textId="77777777" w:rsidR="00884F2C" w:rsidRPr="00842874" w:rsidRDefault="00884F2C" w:rsidP="00C4794E">
            <w:pPr>
              <w:tabs>
                <w:tab w:val="left" w:leader="underscore" w:pos="4320"/>
              </w:tabs>
              <w:spacing w:after="120"/>
              <w:rPr>
                <w:sz w:val="17"/>
                <w:szCs w:val="17"/>
              </w:rPr>
            </w:pPr>
            <w:r w:rsidRPr="00842874">
              <w:rPr>
                <w:sz w:val="17"/>
                <w:szCs w:val="17"/>
              </w:rPr>
              <w:t>Name:</w:t>
            </w:r>
            <w:r w:rsidRPr="00842874">
              <w:rPr>
                <w:sz w:val="17"/>
                <w:szCs w:val="17"/>
              </w:rPr>
              <w:tab/>
            </w:r>
          </w:p>
        </w:tc>
        <w:tc>
          <w:tcPr>
            <w:tcW w:w="4639" w:type="dxa"/>
            <w:gridSpan w:val="2"/>
          </w:tcPr>
          <w:p w14:paraId="553BC348" w14:textId="77777777" w:rsidR="00884F2C" w:rsidRPr="00842874" w:rsidRDefault="00884F2C" w:rsidP="00C4794E">
            <w:pPr>
              <w:tabs>
                <w:tab w:val="left" w:leader="underscore" w:pos="4320"/>
              </w:tabs>
              <w:spacing w:after="120"/>
              <w:rPr>
                <w:sz w:val="17"/>
                <w:szCs w:val="17"/>
              </w:rPr>
            </w:pPr>
          </w:p>
          <w:p w14:paraId="70BF94C5" w14:textId="77777777" w:rsidR="00884F2C" w:rsidRPr="00842874" w:rsidRDefault="00884F2C" w:rsidP="00C4794E">
            <w:pPr>
              <w:tabs>
                <w:tab w:val="left" w:leader="underscore" w:pos="4320"/>
              </w:tabs>
              <w:spacing w:after="120"/>
              <w:rPr>
                <w:sz w:val="17"/>
                <w:szCs w:val="17"/>
              </w:rPr>
            </w:pPr>
            <w:r w:rsidRPr="00842874">
              <w:rPr>
                <w:sz w:val="17"/>
                <w:szCs w:val="17"/>
              </w:rPr>
              <w:t>Name:</w:t>
            </w:r>
            <w:r w:rsidRPr="00842874">
              <w:rPr>
                <w:sz w:val="17"/>
                <w:szCs w:val="17"/>
              </w:rPr>
              <w:tab/>
            </w:r>
          </w:p>
        </w:tc>
      </w:tr>
      <w:tr w:rsidR="00884F2C" w:rsidRPr="00842874" w14:paraId="6D4E0D2B" w14:textId="77777777" w:rsidTr="00C4794E">
        <w:tc>
          <w:tcPr>
            <w:tcW w:w="4721" w:type="dxa"/>
          </w:tcPr>
          <w:p w14:paraId="27D9ACA1" w14:textId="77777777" w:rsidR="00884F2C" w:rsidRPr="00842874" w:rsidRDefault="00884F2C" w:rsidP="00C4794E">
            <w:pPr>
              <w:tabs>
                <w:tab w:val="left" w:leader="underscore" w:pos="4320"/>
              </w:tabs>
              <w:spacing w:after="120"/>
              <w:rPr>
                <w:sz w:val="17"/>
                <w:szCs w:val="17"/>
              </w:rPr>
            </w:pPr>
          </w:p>
          <w:p w14:paraId="64C06013" w14:textId="77777777" w:rsidR="00884F2C" w:rsidRPr="00842874" w:rsidRDefault="00884F2C" w:rsidP="00C4794E">
            <w:pPr>
              <w:tabs>
                <w:tab w:val="left" w:leader="underscore" w:pos="4320"/>
              </w:tabs>
              <w:spacing w:after="120"/>
              <w:rPr>
                <w:sz w:val="17"/>
                <w:szCs w:val="17"/>
              </w:rPr>
            </w:pPr>
            <w:r w:rsidRPr="00842874">
              <w:rPr>
                <w:sz w:val="17"/>
                <w:szCs w:val="17"/>
              </w:rPr>
              <w:t>Title:</w:t>
            </w:r>
            <w:r w:rsidRPr="00842874">
              <w:rPr>
                <w:sz w:val="17"/>
                <w:szCs w:val="17"/>
              </w:rPr>
              <w:tab/>
            </w:r>
          </w:p>
        </w:tc>
        <w:tc>
          <w:tcPr>
            <w:tcW w:w="4639" w:type="dxa"/>
            <w:gridSpan w:val="2"/>
          </w:tcPr>
          <w:p w14:paraId="43329819" w14:textId="77777777" w:rsidR="00884F2C" w:rsidRPr="00842874" w:rsidRDefault="00884F2C" w:rsidP="00C4794E">
            <w:pPr>
              <w:tabs>
                <w:tab w:val="left" w:leader="underscore" w:pos="4320"/>
              </w:tabs>
              <w:spacing w:after="120"/>
              <w:rPr>
                <w:sz w:val="17"/>
                <w:szCs w:val="17"/>
              </w:rPr>
            </w:pPr>
          </w:p>
          <w:p w14:paraId="0701DB7D" w14:textId="77777777" w:rsidR="00884F2C" w:rsidRPr="00842874" w:rsidRDefault="00884F2C" w:rsidP="00C4794E">
            <w:pPr>
              <w:tabs>
                <w:tab w:val="left" w:leader="underscore" w:pos="4320"/>
              </w:tabs>
              <w:spacing w:after="120"/>
              <w:rPr>
                <w:sz w:val="17"/>
                <w:szCs w:val="17"/>
              </w:rPr>
            </w:pPr>
            <w:r w:rsidRPr="00842874">
              <w:rPr>
                <w:sz w:val="17"/>
                <w:szCs w:val="17"/>
              </w:rPr>
              <w:t>Title:</w:t>
            </w:r>
            <w:r w:rsidRPr="00842874">
              <w:rPr>
                <w:sz w:val="17"/>
                <w:szCs w:val="17"/>
              </w:rPr>
              <w:tab/>
            </w:r>
          </w:p>
        </w:tc>
      </w:tr>
      <w:tr w:rsidR="00884F2C" w:rsidRPr="00842874" w14:paraId="4068654B" w14:textId="77777777" w:rsidTr="00C4794E">
        <w:tc>
          <w:tcPr>
            <w:tcW w:w="4721" w:type="dxa"/>
          </w:tcPr>
          <w:p w14:paraId="665C24C1" w14:textId="77777777" w:rsidR="00884F2C" w:rsidRPr="00842874" w:rsidRDefault="00884F2C" w:rsidP="00C4794E">
            <w:pPr>
              <w:tabs>
                <w:tab w:val="left" w:leader="underscore" w:pos="4320"/>
              </w:tabs>
              <w:spacing w:after="120"/>
              <w:rPr>
                <w:sz w:val="17"/>
                <w:szCs w:val="17"/>
              </w:rPr>
            </w:pPr>
          </w:p>
          <w:p w14:paraId="77FADCF2" w14:textId="77777777" w:rsidR="00884F2C" w:rsidRPr="00842874" w:rsidRDefault="00884F2C" w:rsidP="00C4794E">
            <w:pPr>
              <w:tabs>
                <w:tab w:val="left" w:leader="underscore" w:pos="4320"/>
              </w:tabs>
              <w:spacing w:after="120"/>
              <w:rPr>
                <w:sz w:val="17"/>
                <w:szCs w:val="17"/>
              </w:rPr>
            </w:pPr>
            <w:r w:rsidRPr="00842874">
              <w:rPr>
                <w:sz w:val="17"/>
                <w:szCs w:val="17"/>
              </w:rPr>
              <w:t>Date:</w:t>
            </w:r>
            <w:r w:rsidRPr="00842874">
              <w:rPr>
                <w:sz w:val="17"/>
                <w:szCs w:val="17"/>
              </w:rPr>
              <w:tab/>
            </w:r>
          </w:p>
        </w:tc>
        <w:tc>
          <w:tcPr>
            <w:tcW w:w="4639" w:type="dxa"/>
            <w:gridSpan w:val="2"/>
          </w:tcPr>
          <w:p w14:paraId="6DFB3223" w14:textId="77777777" w:rsidR="00884F2C" w:rsidRPr="00842874" w:rsidRDefault="00884F2C" w:rsidP="00C4794E">
            <w:pPr>
              <w:tabs>
                <w:tab w:val="left" w:leader="underscore" w:pos="4320"/>
              </w:tabs>
              <w:spacing w:after="120"/>
              <w:rPr>
                <w:sz w:val="17"/>
                <w:szCs w:val="17"/>
              </w:rPr>
            </w:pPr>
          </w:p>
          <w:p w14:paraId="58BF5D3A" w14:textId="77777777" w:rsidR="00884F2C" w:rsidRPr="00842874" w:rsidRDefault="00884F2C" w:rsidP="00C4794E">
            <w:pPr>
              <w:tabs>
                <w:tab w:val="left" w:leader="underscore" w:pos="4320"/>
              </w:tabs>
              <w:spacing w:after="120"/>
              <w:rPr>
                <w:sz w:val="17"/>
                <w:szCs w:val="17"/>
              </w:rPr>
            </w:pPr>
            <w:r w:rsidRPr="00842874">
              <w:rPr>
                <w:sz w:val="17"/>
                <w:szCs w:val="17"/>
              </w:rPr>
              <w:t>Date:</w:t>
            </w:r>
            <w:r w:rsidRPr="00842874">
              <w:rPr>
                <w:sz w:val="17"/>
                <w:szCs w:val="17"/>
              </w:rPr>
              <w:tab/>
            </w:r>
          </w:p>
        </w:tc>
      </w:tr>
    </w:tbl>
    <w:p w14:paraId="0002C551" w14:textId="77777777" w:rsidR="00884F2C" w:rsidRPr="002F46AA" w:rsidRDefault="00884F2C" w:rsidP="00884F2C">
      <w:pPr>
        <w:rPr>
          <w:color w:val="000000" w:themeColor="text1"/>
          <w:sz w:val="20"/>
        </w:rPr>
      </w:pPr>
      <w:bookmarkStart w:id="3" w:name="_gjdgxs" w:colFirst="0" w:colLast="0"/>
      <w:bookmarkEnd w:id="3"/>
    </w:p>
    <w:p w14:paraId="06EEBDDE" w14:textId="77777777" w:rsidR="00884F2C" w:rsidRPr="002F46AA" w:rsidRDefault="00884F2C" w:rsidP="002555F2">
      <w:pPr>
        <w:rPr>
          <w:color w:val="000000" w:themeColor="text1"/>
          <w:sz w:val="20"/>
        </w:rPr>
      </w:pPr>
    </w:p>
    <w:sectPr w:rsidR="00884F2C" w:rsidRPr="002F46AA" w:rsidSect="002F46AA">
      <w:footerReference w:type="even" r:id="rId10"/>
      <w:footerReference w:type="default" r:id="rId11"/>
      <w:pgSz w:w="12240" w:h="15840"/>
      <w:pgMar w:top="1224" w:right="1224" w:bottom="1224"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9C78" w14:textId="77777777" w:rsidR="00325345" w:rsidRDefault="00325345" w:rsidP="00884F2C">
      <w:r>
        <w:separator/>
      </w:r>
    </w:p>
  </w:endnote>
  <w:endnote w:type="continuationSeparator" w:id="0">
    <w:p w14:paraId="063B9989" w14:textId="77777777" w:rsidR="00325345" w:rsidRDefault="00325345" w:rsidP="0088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8801496"/>
      <w:docPartObj>
        <w:docPartGallery w:val="Page Numbers (Bottom of Page)"/>
        <w:docPartUnique/>
      </w:docPartObj>
    </w:sdtPr>
    <w:sdtEndPr>
      <w:rPr>
        <w:rStyle w:val="PageNumber"/>
      </w:rPr>
    </w:sdtEndPr>
    <w:sdtContent>
      <w:p w14:paraId="027FC828" w14:textId="3CF20862" w:rsidR="00884F2C" w:rsidRDefault="00884F2C" w:rsidP="00633A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E32142" w14:textId="77777777" w:rsidR="00884F2C" w:rsidRDefault="0088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6843576"/>
      <w:docPartObj>
        <w:docPartGallery w:val="Page Numbers (Bottom of Page)"/>
        <w:docPartUnique/>
      </w:docPartObj>
    </w:sdtPr>
    <w:sdtEndPr>
      <w:rPr>
        <w:rStyle w:val="PageNumber"/>
      </w:rPr>
    </w:sdtEndPr>
    <w:sdtContent>
      <w:p w14:paraId="23F44D0B" w14:textId="2D6CA79F" w:rsidR="00884F2C" w:rsidRDefault="00884F2C" w:rsidP="00633A1F">
        <w:pPr>
          <w:pStyle w:val="Footer"/>
          <w:framePr w:wrap="none" w:vAnchor="text" w:hAnchor="margin" w:xAlign="center" w:y="1"/>
          <w:rPr>
            <w:rStyle w:val="PageNumber"/>
          </w:rPr>
        </w:pPr>
        <w:r w:rsidRPr="00884F2C">
          <w:rPr>
            <w:rStyle w:val="PageNumber"/>
            <w:sz w:val="16"/>
            <w:szCs w:val="16"/>
          </w:rPr>
          <w:fldChar w:fldCharType="begin"/>
        </w:r>
        <w:r w:rsidRPr="00884F2C">
          <w:rPr>
            <w:rStyle w:val="PageNumber"/>
            <w:sz w:val="16"/>
            <w:szCs w:val="16"/>
          </w:rPr>
          <w:instrText xml:space="preserve"> PAGE </w:instrText>
        </w:r>
        <w:r w:rsidRPr="00884F2C">
          <w:rPr>
            <w:rStyle w:val="PageNumber"/>
            <w:sz w:val="16"/>
            <w:szCs w:val="16"/>
          </w:rPr>
          <w:fldChar w:fldCharType="separate"/>
        </w:r>
        <w:r w:rsidRPr="00884F2C">
          <w:rPr>
            <w:rStyle w:val="PageNumber"/>
            <w:noProof/>
            <w:sz w:val="16"/>
            <w:szCs w:val="16"/>
          </w:rPr>
          <w:t>1</w:t>
        </w:r>
        <w:r w:rsidRPr="00884F2C">
          <w:rPr>
            <w:rStyle w:val="PageNumber"/>
            <w:sz w:val="16"/>
            <w:szCs w:val="16"/>
          </w:rPr>
          <w:fldChar w:fldCharType="end"/>
        </w:r>
      </w:p>
    </w:sdtContent>
  </w:sdt>
  <w:p w14:paraId="4956D9F4" w14:textId="77777777" w:rsidR="00884F2C" w:rsidRDefault="0088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7D14" w14:textId="77777777" w:rsidR="00325345" w:rsidRDefault="00325345" w:rsidP="00884F2C">
      <w:r>
        <w:separator/>
      </w:r>
    </w:p>
  </w:footnote>
  <w:footnote w:type="continuationSeparator" w:id="0">
    <w:p w14:paraId="4263ACF3" w14:textId="77777777" w:rsidR="00325345" w:rsidRDefault="00325345" w:rsidP="0088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C5E"/>
    <w:multiLevelType w:val="multilevel"/>
    <w:tmpl w:val="CEFE6D6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374B5"/>
    <w:multiLevelType w:val="multilevel"/>
    <w:tmpl w:val="3800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D16AD"/>
    <w:multiLevelType w:val="multilevel"/>
    <w:tmpl w:val="21A4F1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404CE9"/>
    <w:multiLevelType w:val="multilevel"/>
    <w:tmpl w:val="AD7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4609C"/>
    <w:multiLevelType w:val="hybridMultilevel"/>
    <w:tmpl w:val="03287702"/>
    <w:lvl w:ilvl="0" w:tplc="EF08B160">
      <w:start w:val="1"/>
      <w:numFmt w:val="decimal"/>
      <w:lvlText w:val="%1."/>
      <w:lvlJc w:val="left"/>
      <w:pPr>
        <w:ind w:left="1180" w:hanging="250"/>
      </w:pPr>
      <w:rPr>
        <w:rFonts w:ascii="Helvetica Neue" w:eastAsia="Helvetica Neue" w:hAnsi="Helvetica Neue" w:cs="Helvetica Neue" w:hint="default"/>
        <w:b/>
        <w:bCs/>
        <w:w w:val="80"/>
        <w:sz w:val="27"/>
        <w:szCs w:val="27"/>
      </w:rPr>
    </w:lvl>
    <w:lvl w:ilvl="1" w:tplc="385C7E6A">
      <w:start w:val="1"/>
      <w:numFmt w:val="lowerRoman"/>
      <w:lvlText w:val="%2"/>
      <w:lvlJc w:val="left"/>
      <w:pPr>
        <w:ind w:left="1812" w:hanging="131"/>
      </w:pPr>
      <w:rPr>
        <w:rFonts w:ascii="Arial Unicode MS" w:eastAsia="Arial Unicode MS" w:hAnsi="Arial Unicode MS" w:cs="Arial Unicode MS" w:hint="default"/>
        <w:w w:val="101"/>
        <w:sz w:val="27"/>
        <w:szCs w:val="27"/>
      </w:rPr>
    </w:lvl>
    <w:lvl w:ilvl="2" w:tplc="0DF84C6C">
      <w:numFmt w:val="bullet"/>
      <w:lvlText w:val="•"/>
      <w:lvlJc w:val="left"/>
      <w:pPr>
        <w:ind w:left="2828" w:hanging="131"/>
      </w:pPr>
      <w:rPr>
        <w:rFonts w:hint="default"/>
      </w:rPr>
    </w:lvl>
    <w:lvl w:ilvl="3" w:tplc="3918C77E">
      <w:numFmt w:val="bullet"/>
      <w:lvlText w:val="•"/>
      <w:lvlJc w:val="left"/>
      <w:pPr>
        <w:ind w:left="3837" w:hanging="131"/>
      </w:pPr>
      <w:rPr>
        <w:rFonts w:hint="default"/>
      </w:rPr>
    </w:lvl>
    <w:lvl w:ilvl="4" w:tplc="E25CA37E">
      <w:numFmt w:val="bullet"/>
      <w:lvlText w:val="•"/>
      <w:lvlJc w:val="left"/>
      <w:pPr>
        <w:ind w:left="4846" w:hanging="131"/>
      </w:pPr>
      <w:rPr>
        <w:rFonts w:hint="default"/>
      </w:rPr>
    </w:lvl>
    <w:lvl w:ilvl="5" w:tplc="BF7464F4">
      <w:numFmt w:val="bullet"/>
      <w:lvlText w:val="•"/>
      <w:lvlJc w:val="left"/>
      <w:pPr>
        <w:ind w:left="5855" w:hanging="131"/>
      </w:pPr>
      <w:rPr>
        <w:rFonts w:hint="default"/>
      </w:rPr>
    </w:lvl>
    <w:lvl w:ilvl="6" w:tplc="725E1BD2">
      <w:numFmt w:val="bullet"/>
      <w:lvlText w:val="•"/>
      <w:lvlJc w:val="left"/>
      <w:pPr>
        <w:ind w:left="6864" w:hanging="131"/>
      </w:pPr>
      <w:rPr>
        <w:rFonts w:hint="default"/>
      </w:rPr>
    </w:lvl>
    <w:lvl w:ilvl="7" w:tplc="BBDED678">
      <w:numFmt w:val="bullet"/>
      <w:lvlText w:val="•"/>
      <w:lvlJc w:val="left"/>
      <w:pPr>
        <w:ind w:left="7873" w:hanging="131"/>
      </w:pPr>
      <w:rPr>
        <w:rFonts w:hint="default"/>
      </w:rPr>
    </w:lvl>
    <w:lvl w:ilvl="8" w:tplc="59C2E2B2">
      <w:numFmt w:val="bullet"/>
      <w:lvlText w:val="•"/>
      <w:lvlJc w:val="left"/>
      <w:pPr>
        <w:ind w:left="8882" w:hanging="131"/>
      </w:pPr>
      <w:rPr>
        <w:rFonts w:hint="default"/>
      </w:rPr>
    </w:lvl>
  </w:abstractNum>
  <w:abstractNum w:abstractNumId="5" w15:restartNumberingAfterBreak="0">
    <w:nsid w:val="2C4345F4"/>
    <w:multiLevelType w:val="multilevel"/>
    <w:tmpl w:val="C8D64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51EE5"/>
    <w:multiLevelType w:val="multilevel"/>
    <w:tmpl w:val="E1E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86798"/>
    <w:multiLevelType w:val="multilevel"/>
    <w:tmpl w:val="DEC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345A2"/>
    <w:multiLevelType w:val="multilevel"/>
    <w:tmpl w:val="259054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4D05D5"/>
    <w:multiLevelType w:val="hybridMultilevel"/>
    <w:tmpl w:val="DCFC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56A30"/>
    <w:multiLevelType w:val="multilevel"/>
    <w:tmpl w:val="0C7AFCF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Cambria" w:eastAsia="Cambria" w:hAnsi="Cambria" w:cs="Cambria"/>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51894A61"/>
    <w:multiLevelType w:val="multilevel"/>
    <w:tmpl w:val="7FBA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F68AC"/>
    <w:multiLevelType w:val="multilevel"/>
    <w:tmpl w:val="95E887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0137AEA"/>
    <w:multiLevelType w:val="multilevel"/>
    <w:tmpl w:val="95E887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C537788"/>
    <w:multiLevelType w:val="multilevel"/>
    <w:tmpl w:val="EE76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34AE8"/>
    <w:multiLevelType w:val="hybridMultilevel"/>
    <w:tmpl w:val="AA1A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359E3"/>
    <w:multiLevelType w:val="multilevel"/>
    <w:tmpl w:val="5374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E4D81"/>
    <w:multiLevelType w:val="multilevel"/>
    <w:tmpl w:val="450C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8"/>
  </w:num>
  <w:num w:numId="4">
    <w:abstractNumId w:val="13"/>
  </w:num>
  <w:num w:numId="5">
    <w:abstractNumId w:val="10"/>
  </w:num>
  <w:num w:numId="6">
    <w:abstractNumId w:val="9"/>
  </w:num>
  <w:num w:numId="7">
    <w:abstractNumId w:val="0"/>
  </w:num>
  <w:num w:numId="8">
    <w:abstractNumId w:val="2"/>
  </w:num>
  <w:num w:numId="9">
    <w:abstractNumId w:val="5"/>
  </w:num>
  <w:num w:numId="10">
    <w:abstractNumId w:val="1"/>
  </w:num>
  <w:num w:numId="11">
    <w:abstractNumId w:val="7"/>
  </w:num>
  <w:num w:numId="12">
    <w:abstractNumId w:val="16"/>
  </w:num>
  <w:num w:numId="13">
    <w:abstractNumId w:val="3"/>
  </w:num>
  <w:num w:numId="14">
    <w:abstractNumId w:val="17"/>
  </w:num>
  <w:num w:numId="15">
    <w:abstractNumId w:val="6"/>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EB"/>
    <w:rsid w:val="000064ED"/>
    <w:rsid w:val="00012B2A"/>
    <w:rsid w:val="00042644"/>
    <w:rsid w:val="00055051"/>
    <w:rsid w:val="000606E5"/>
    <w:rsid w:val="00065CA5"/>
    <w:rsid w:val="00084A7D"/>
    <w:rsid w:val="0008734E"/>
    <w:rsid w:val="0009162A"/>
    <w:rsid w:val="000B1FCE"/>
    <w:rsid w:val="000C08CF"/>
    <w:rsid w:val="000C3D26"/>
    <w:rsid w:val="000D415B"/>
    <w:rsid w:val="000E0094"/>
    <w:rsid w:val="000F264C"/>
    <w:rsid w:val="000F5ACC"/>
    <w:rsid w:val="001045C0"/>
    <w:rsid w:val="0010667B"/>
    <w:rsid w:val="0011310A"/>
    <w:rsid w:val="00147C7F"/>
    <w:rsid w:val="00153BFE"/>
    <w:rsid w:val="00160EF0"/>
    <w:rsid w:val="00177BE4"/>
    <w:rsid w:val="00184369"/>
    <w:rsid w:val="00190009"/>
    <w:rsid w:val="001B0929"/>
    <w:rsid w:val="001B23B5"/>
    <w:rsid w:val="001B242F"/>
    <w:rsid w:val="001B38A5"/>
    <w:rsid w:val="001C35B7"/>
    <w:rsid w:val="001C7E28"/>
    <w:rsid w:val="002070F7"/>
    <w:rsid w:val="00235088"/>
    <w:rsid w:val="00236946"/>
    <w:rsid w:val="00244ABC"/>
    <w:rsid w:val="002501F8"/>
    <w:rsid w:val="002555F2"/>
    <w:rsid w:val="00275784"/>
    <w:rsid w:val="0028023C"/>
    <w:rsid w:val="002A5599"/>
    <w:rsid w:val="002C191C"/>
    <w:rsid w:val="002D7A4C"/>
    <w:rsid w:val="002E0A6E"/>
    <w:rsid w:val="002F46AA"/>
    <w:rsid w:val="00300B22"/>
    <w:rsid w:val="00301624"/>
    <w:rsid w:val="00305401"/>
    <w:rsid w:val="00321083"/>
    <w:rsid w:val="00322EB8"/>
    <w:rsid w:val="00323560"/>
    <w:rsid w:val="00325345"/>
    <w:rsid w:val="00330C37"/>
    <w:rsid w:val="00335CBF"/>
    <w:rsid w:val="00381850"/>
    <w:rsid w:val="003A4ED9"/>
    <w:rsid w:val="003B01A9"/>
    <w:rsid w:val="003C19BC"/>
    <w:rsid w:val="003C2640"/>
    <w:rsid w:val="003D0C0D"/>
    <w:rsid w:val="003F0331"/>
    <w:rsid w:val="003F2F4B"/>
    <w:rsid w:val="003F5A1A"/>
    <w:rsid w:val="00404E01"/>
    <w:rsid w:val="004061EB"/>
    <w:rsid w:val="00412B54"/>
    <w:rsid w:val="00430AD7"/>
    <w:rsid w:val="00444293"/>
    <w:rsid w:val="0046556A"/>
    <w:rsid w:val="004908D1"/>
    <w:rsid w:val="00490F25"/>
    <w:rsid w:val="00495AE8"/>
    <w:rsid w:val="004A3559"/>
    <w:rsid w:val="004C1AFA"/>
    <w:rsid w:val="004C3F40"/>
    <w:rsid w:val="004D5A46"/>
    <w:rsid w:val="004E42D4"/>
    <w:rsid w:val="004E77DD"/>
    <w:rsid w:val="004F561E"/>
    <w:rsid w:val="00514B5B"/>
    <w:rsid w:val="00532485"/>
    <w:rsid w:val="005442C4"/>
    <w:rsid w:val="00546246"/>
    <w:rsid w:val="0055498E"/>
    <w:rsid w:val="00564AFF"/>
    <w:rsid w:val="00571C1D"/>
    <w:rsid w:val="0058270F"/>
    <w:rsid w:val="00592DC3"/>
    <w:rsid w:val="00592F7E"/>
    <w:rsid w:val="005C132B"/>
    <w:rsid w:val="005C481D"/>
    <w:rsid w:val="005E7AA9"/>
    <w:rsid w:val="005F2DE8"/>
    <w:rsid w:val="005F4094"/>
    <w:rsid w:val="00600965"/>
    <w:rsid w:val="00603AD8"/>
    <w:rsid w:val="0060727F"/>
    <w:rsid w:val="006140FE"/>
    <w:rsid w:val="0061736B"/>
    <w:rsid w:val="00620F3D"/>
    <w:rsid w:val="00622082"/>
    <w:rsid w:val="00667B05"/>
    <w:rsid w:val="006968F6"/>
    <w:rsid w:val="006B1436"/>
    <w:rsid w:val="00730A9B"/>
    <w:rsid w:val="00731736"/>
    <w:rsid w:val="007660AE"/>
    <w:rsid w:val="00784E0D"/>
    <w:rsid w:val="00795ECF"/>
    <w:rsid w:val="007A38B3"/>
    <w:rsid w:val="007A71FF"/>
    <w:rsid w:val="007C5EE8"/>
    <w:rsid w:val="007D41BF"/>
    <w:rsid w:val="007E4294"/>
    <w:rsid w:val="007F2F61"/>
    <w:rsid w:val="00800B5E"/>
    <w:rsid w:val="008024E4"/>
    <w:rsid w:val="00823CA5"/>
    <w:rsid w:val="00847DF3"/>
    <w:rsid w:val="00884F2C"/>
    <w:rsid w:val="008A3BCB"/>
    <w:rsid w:val="008B39A1"/>
    <w:rsid w:val="008C4DB3"/>
    <w:rsid w:val="008C6A9C"/>
    <w:rsid w:val="008D23E9"/>
    <w:rsid w:val="008E6487"/>
    <w:rsid w:val="00920F45"/>
    <w:rsid w:val="009318CA"/>
    <w:rsid w:val="009342CD"/>
    <w:rsid w:val="00954F58"/>
    <w:rsid w:val="00965245"/>
    <w:rsid w:val="009924BF"/>
    <w:rsid w:val="00992EC6"/>
    <w:rsid w:val="009D48FF"/>
    <w:rsid w:val="009D5A06"/>
    <w:rsid w:val="009E0C8A"/>
    <w:rsid w:val="009F0949"/>
    <w:rsid w:val="009F40E5"/>
    <w:rsid w:val="00A139E2"/>
    <w:rsid w:val="00A33C59"/>
    <w:rsid w:val="00A628BD"/>
    <w:rsid w:val="00A74899"/>
    <w:rsid w:val="00A76E62"/>
    <w:rsid w:val="00A9489D"/>
    <w:rsid w:val="00AA1503"/>
    <w:rsid w:val="00AA5A85"/>
    <w:rsid w:val="00AB2AA7"/>
    <w:rsid w:val="00AB4015"/>
    <w:rsid w:val="00B11935"/>
    <w:rsid w:val="00B23DB0"/>
    <w:rsid w:val="00B308D9"/>
    <w:rsid w:val="00B64BC1"/>
    <w:rsid w:val="00B666F9"/>
    <w:rsid w:val="00B829AE"/>
    <w:rsid w:val="00B9797E"/>
    <w:rsid w:val="00BA0443"/>
    <w:rsid w:val="00BA1524"/>
    <w:rsid w:val="00BB322B"/>
    <w:rsid w:val="00BE4F05"/>
    <w:rsid w:val="00BF2427"/>
    <w:rsid w:val="00C11AC2"/>
    <w:rsid w:val="00C15B7B"/>
    <w:rsid w:val="00C458BA"/>
    <w:rsid w:val="00C616BB"/>
    <w:rsid w:val="00C70FF8"/>
    <w:rsid w:val="00CA5C39"/>
    <w:rsid w:val="00CB5B2A"/>
    <w:rsid w:val="00CD774C"/>
    <w:rsid w:val="00D044EA"/>
    <w:rsid w:val="00D35C15"/>
    <w:rsid w:val="00D46F25"/>
    <w:rsid w:val="00D50119"/>
    <w:rsid w:val="00D52D0C"/>
    <w:rsid w:val="00D630E3"/>
    <w:rsid w:val="00D733B1"/>
    <w:rsid w:val="00D96D3B"/>
    <w:rsid w:val="00DB4254"/>
    <w:rsid w:val="00DC7391"/>
    <w:rsid w:val="00DD291A"/>
    <w:rsid w:val="00DE117E"/>
    <w:rsid w:val="00DF3D8C"/>
    <w:rsid w:val="00DF64B5"/>
    <w:rsid w:val="00E01B01"/>
    <w:rsid w:val="00E15F2A"/>
    <w:rsid w:val="00E34DCC"/>
    <w:rsid w:val="00E5785D"/>
    <w:rsid w:val="00E6457E"/>
    <w:rsid w:val="00E9717C"/>
    <w:rsid w:val="00EB0965"/>
    <w:rsid w:val="00EB2775"/>
    <w:rsid w:val="00EB6CAC"/>
    <w:rsid w:val="00EE59EC"/>
    <w:rsid w:val="00F03CF0"/>
    <w:rsid w:val="00F0446E"/>
    <w:rsid w:val="00F34B9B"/>
    <w:rsid w:val="00F37516"/>
    <w:rsid w:val="00F42F07"/>
    <w:rsid w:val="00F5144C"/>
    <w:rsid w:val="00F64403"/>
    <w:rsid w:val="00F64714"/>
    <w:rsid w:val="00F64F71"/>
    <w:rsid w:val="00F7426F"/>
    <w:rsid w:val="00F7704F"/>
    <w:rsid w:val="00FA0E6C"/>
    <w:rsid w:val="00FD43A3"/>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FADA"/>
  <w15:chartTrackingRefBased/>
  <w15:docId w15:val="{148FE051-5C1D-0745-AA52-9F2793E0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AA"/>
    <w:rPr>
      <w:rFonts w:ascii="Times New Roman" w:eastAsia="Times New Roman" w:hAnsi="Times New Roman" w:cs="Times New Roman"/>
    </w:rPr>
  </w:style>
  <w:style w:type="paragraph" w:styleId="Heading1">
    <w:name w:val="heading 1"/>
    <w:basedOn w:val="Normal"/>
    <w:link w:val="Heading1Char"/>
    <w:uiPriority w:val="9"/>
    <w:qFormat/>
    <w:rsid w:val="002F46A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F46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E00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1E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46AA"/>
    <w:pPr>
      <w:spacing w:before="100" w:beforeAutospacing="1" w:after="100" w:afterAutospacing="1"/>
    </w:pPr>
  </w:style>
  <w:style w:type="paragraph" w:styleId="BalloonText">
    <w:name w:val="Balloon Text"/>
    <w:basedOn w:val="Normal"/>
    <w:link w:val="BalloonTextChar"/>
    <w:uiPriority w:val="99"/>
    <w:semiHidden/>
    <w:unhideWhenUsed/>
    <w:rsid w:val="002F46AA"/>
    <w:rPr>
      <w:sz w:val="18"/>
      <w:szCs w:val="18"/>
    </w:rPr>
  </w:style>
  <w:style w:type="character" w:customStyle="1" w:styleId="BalloonTextChar">
    <w:name w:val="Balloon Text Char"/>
    <w:basedOn w:val="DefaultParagraphFont"/>
    <w:link w:val="BalloonText"/>
    <w:uiPriority w:val="99"/>
    <w:semiHidden/>
    <w:rsid w:val="00F37516"/>
    <w:rPr>
      <w:rFonts w:ascii="Times New Roman" w:eastAsia="Times New Roman" w:hAnsi="Times New Roman" w:cs="Times New Roman"/>
      <w:sz w:val="18"/>
      <w:szCs w:val="18"/>
    </w:rPr>
  </w:style>
  <w:style w:type="paragraph" w:styleId="BodyText">
    <w:name w:val="Body Text"/>
    <w:basedOn w:val="Normal"/>
    <w:link w:val="BodyTextChar"/>
    <w:uiPriority w:val="1"/>
    <w:qFormat/>
    <w:rsid w:val="008024E4"/>
    <w:pPr>
      <w:widowControl w:val="0"/>
      <w:autoSpaceDE w:val="0"/>
      <w:autoSpaceDN w:val="0"/>
      <w:spacing w:before="43"/>
    </w:pPr>
    <w:rPr>
      <w:rFonts w:ascii="Arial Unicode MS" w:eastAsia="Arial Unicode MS" w:hAnsi="Arial Unicode MS" w:cs="Arial Unicode MS"/>
      <w:sz w:val="27"/>
      <w:szCs w:val="27"/>
    </w:rPr>
  </w:style>
  <w:style w:type="character" w:customStyle="1" w:styleId="BodyTextChar">
    <w:name w:val="Body Text Char"/>
    <w:basedOn w:val="DefaultParagraphFont"/>
    <w:link w:val="BodyText"/>
    <w:uiPriority w:val="1"/>
    <w:rsid w:val="008024E4"/>
    <w:rPr>
      <w:rFonts w:ascii="Arial Unicode MS" w:eastAsia="Arial Unicode MS" w:hAnsi="Arial Unicode MS" w:cs="Arial Unicode MS"/>
      <w:sz w:val="27"/>
      <w:szCs w:val="27"/>
    </w:rPr>
  </w:style>
  <w:style w:type="character" w:customStyle="1" w:styleId="Heading2Char">
    <w:name w:val="Heading 2 Char"/>
    <w:basedOn w:val="DefaultParagraphFont"/>
    <w:link w:val="Heading2"/>
    <w:uiPriority w:val="9"/>
    <w:rsid w:val="00CA5C3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F46AA"/>
    <w:rPr>
      <w:color w:val="0563C1" w:themeColor="hyperlink"/>
      <w:u w:val="single"/>
    </w:rPr>
  </w:style>
  <w:style w:type="character" w:styleId="UnresolvedMention">
    <w:name w:val="Unresolved Mention"/>
    <w:basedOn w:val="DefaultParagraphFont"/>
    <w:uiPriority w:val="99"/>
    <w:semiHidden/>
    <w:unhideWhenUsed/>
    <w:rsid w:val="00404E01"/>
    <w:rPr>
      <w:color w:val="605E5C"/>
      <w:shd w:val="clear" w:color="auto" w:fill="E1DFDD"/>
    </w:rPr>
  </w:style>
  <w:style w:type="character" w:styleId="Emphasis">
    <w:name w:val="Emphasis"/>
    <w:basedOn w:val="DefaultParagraphFont"/>
    <w:uiPriority w:val="20"/>
    <w:qFormat/>
    <w:rsid w:val="006B1436"/>
    <w:rPr>
      <w:i/>
      <w:iCs/>
    </w:rPr>
  </w:style>
  <w:style w:type="paragraph" w:styleId="ListParagraph">
    <w:name w:val="List Paragraph"/>
    <w:basedOn w:val="Normal"/>
    <w:uiPriority w:val="34"/>
    <w:qFormat/>
    <w:rsid w:val="00F34B9B"/>
    <w:pPr>
      <w:ind w:left="720"/>
      <w:contextualSpacing/>
    </w:pPr>
  </w:style>
  <w:style w:type="character" w:customStyle="1" w:styleId="Heading4Char">
    <w:name w:val="Heading 4 Char"/>
    <w:basedOn w:val="DefaultParagraphFont"/>
    <w:link w:val="Heading4"/>
    <w:uiPriority w:val="9"/>
    <w:semiHidden/>
    <w:rsid w:val="000E0094"/>
    <w:rPr>
      <w:rFonts w:asciiTheme="majorHAnsi" w:eastAsiaTheme="majorEastAsia" w:hAnsiTheme="majorHAnsi" w:cstheme="majorBidi"/>
      <w:i/>
      <w:iCs/>
      <w:color w:val="2F5496" w:themeColor="accent1" w:themeShade="BF"/>
    </w:rPr>
  </w:style>
  <w:style w:type="paragraph" w:customStyle="1" w:styleId="menu-item">
    <w:name w:val="menu-item"/>
    <w:basedOn w:val="Normal"/>
    <w:rsid w:val="002F46AA"/>
    <w:pPr>
      <w:spacing w:before="100" w:beforeAutospacing="1" w:after="100" w:afterAutospacing="1"/>
    </w:pPr>
  </w:style>
  <w:style w:type="paragraph" w:customStyle="1" w:styleId="wow-modal-id-2">
    <w:name w:val="wow-modal-id-2"/>
    <w:basedOn w:val="Normal"/>
    <w:rsid w:val="002F46AA"/>
    <w:pPr>
      <w:spacing w:before="100" w:beforeAutospacing="1" w:after="100" w:afterAutospacing="1"/>
    </w:pPr>
  </w:style>
  <w:style w:type="paragraph" w:customStyle="1" w:styleId="wow-modal-id-1">
    <w:name w:val="wow-modal-id-1"/>
    <w:basedOn w:val="Normal"/>
    <w:rsid w:val="002F46AA"/>
    <w:pPr>
      <w:spacing w:before="100" w:beforeAutospacing="1" w:after="100" w:afterAutospacing="1"/>
    </w:pPr>
  </w:style>
  <w:style w:type="paragraph" w:customStyle="1" w:styleId="fs42">
    <w:name w:val="fs42"/>
    <w:basedOn w:val="Normal"/>
    <w:rsid w:val="002F46AA"/>
    <w:pPr>
      <w:spacing w:before="100" w:beforeAutospacing="1" w:after="100" w:afterAutospacing="1"/>
    </w:pPr>
  </w:style>
  <w:style w:type="paragraph" w:customStyle="1" w:styleId="fcwhite">
    <w:name w:val="fcwhite"/>
    <w:basedOn w:val="Normal"/>
    <w:rsid w:val="002F46AA"/>
    <w:pPr>
      <w:spacing w:before="100" w:beforeAutospacing="1" w:after="100" w:afterAutospacing="1"/>
    </w:pPr>
  </w:style>
  <w:style w:type="paragraph" w:customStyle="1" w:styleId="bold">
    <w:name w:val="bold"/>
    <w:basedOn w:val="Normal"/>
    <w:rsid w:val="002F46AA"/>
    <w:pPr>
      <w:spacing w:before="100" w:beforeAutospacing="1" w:after="100" w:afterAutospacing="1"/>
    </w:pPr>
  </w:style>
  <w:style w:type="paragraph" w:customStyle="1" w:styleId="wow-modal-id-4">
    <w:name w:val="wow-modal-id-4"/>
    <w:basedOn w:val="Normal"/>
    <w:rsid w:val="002F46AA"/>
    <w:pPr>
      <w:spacing w:before="100" w:beforeAutospacing="1" w:after="100" w:afterAutospacing="1"/>
    </w:pPr>
  </w:style>
  <w:style w:type="paragraph" w:customStyle="1" w:styleId="wow-modal-id-3">
    <w:name w:val="wow-modal-id-3"/>
    <w:basedOn w:val="Normal"/>
    <w:rsid w:val="002F46AA"/>
    <w:pPr>
      <w:spacing w:before="100" w:beforeAutospacing="1" w:after="100" w:afterAutospacing="1"/>
    </w:pPr>
  </w:style>
  <w:style w:type="paragraph" w:customStyle="1" w:styleId="et-social-icon">
    <w:name w:val="et-social-icon"/>
    <w:basedOn w:val="Normal"/>
    <w:rsid w:val="002F46AA"/>
    <w:pPr>
      <w:spacing w:before="100" w:beforeAutospacing="1" w:after="100" w:afterAutospacing="1"/>
    </w:pPr>
  </w:style>
  <w:style w:type="paragraph" w:customStyle="1" w:styleId="first">
    <w:name w:val="first"/>
    <w:basedOn w:val="Normal"/>
    <w:rsid w:val="002F46AA"/>
    <w:pPr>
      <w:spacing w:before="100" w:beforeAutospacing="1" w:after="100" w:afterAutospacing="1"/>
    </w:pPr>
  </w:style>
  <w:style w:type="paragraph" w:customStyle="1" w:styleId="last">
    <w:name w:val="last"/>
    <w:basedOn w:val="Normal"/>
    <w:rsid w:val="002F46AA"/>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F46A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F46A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F46A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F46AA"/>
    <w:rPr>
      <w:rFonts w:ascii="Arial" w:eastAsia="Times New Roman" w:hAnsi="Arial" w:cs="Arial"/>
      <w:vanish/>
      <w:sz w:val="16"/>
      <w:szCs w:val="16"/>
    </w:rPr>
  </w:style>
  <w:style w:type="table" w:styleId="TableGrid">
    <w:name w:val="Table Grid"/>
    <w:basedOn w:val="TableNormal"/>
    <w:uiPriority w:val="59"/>
    <w:rsid w:val="002F46A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6A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70FF8"/>
    <w:rPr>
      <w:sz w:val="16"/>
      <w:szCs w:val="16"/>
    </w:rPr>
  </w:style>
  <w:style w:type="paragraph" w:styleId="CommentText">
    <w:name w:val="annotation text"/>
    <w:basedOn w:val="Normal"/>
    <w:link w:val="CommentTextChar"/>
    <w:uiPriority w:val="99"/>
    <w:semiHidden/>
    <w:unhideWhenUsed/>
    <w:rsid w:val="00C70FF8"/>
    <w:rPr>
      <w:sz w:val="20"/>
      <w:szCs w:val="20"/>
    </w:rPr>
  </w:style>
  <w:style w:type="character" w:customStyle="1" w:styleId="CommentTextChar">
    <w:name w:val="Comment Text Char"/>
    <w:basedOn w:val="DefaultParagraphFont"/>
    <w:link w:val="CommentText"/>
    <w:uiPriority w:val="99"/>
    <w:semiHidden/>
    <w:rsid w:val="00C70F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FF8"/>
    <w:rPr>
      <w:b/>
      <w:bCs/>
    </w:rPr>
  </w:style>
  <w:style w:type="character" w:customStyle="1" w:styleId="CommentSubjectChar">
    <w:name w:val="Comment Subject Char"/>
    <w:basedOn w:val="CommentTextChar"/>
    <w:link w:val="CommentSubject"/>
    <w:uiPriority w:val="99"/>
    <w:semiHidden/>
    <w:rsid w:val="00C70FF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884F2C"/>
    <w:pPr>
      <w:tabs>
        <w:tab w:val="center" w:pos="4680"/>
        <w:tab w:val="right" w:pos="9360"/>
      </w:tabs>
    </w:pPr>
  </w:style>
  <w:style w:type="character" w:customStyle="1" w:styleId="FooterChar">
    <w:name w:val="Footer Char"/>
    <w:basedOn w:val="DefaultParagraphFont"/>
    <w:link w:val="Footer"/>
    <w:uiPriority w:val="99"/>
    <w:rsid w:val="00884F2C"/>
    <w:rPr>
      <w:rFonts w:ascii="Times New Roman" w:eastAsia="Times New Roman" w:hAnsi="Times New Roman" w:cs="Times New Roman"/>
    </w:rPr>
  </w:style>
  <w:style w:type="character" w:styleId="PageNumber">
    <w:name w:val="page number"/>
    <w:basedOn w:val="DefaultParagraphFont"/>
    <w:uiPriority w:val="99"/>
    <w:semiHidden/>
    <w:unhideWhenUsed/>
    <w:rsid w:val="00884F2C"/>
  </w:style>
  <w:style w:type="paragraph" w:styleId="Header">
    <w:name w:val="header"/>
    <w:basedOn w:val="Normal"/>
    <w:link w:val="HeaderChar"/>
    <w:uiPriority w:val="99"/>
    <w:unhideWhenUsed/>
    <w:rsid w:val="00884F2C"/>
    <w:pPr>
      <w:tabs>
        <w:tab w:val="center" w:pos="4680"/>
        <w:tab w:val="right" w:pos="9360"/>
      </w:tabs>
    </w:pPr>
  </w:style>
  <w:style w:type="character" w:customStyle="1" w:styleId="HeaderChar">
    <w:name w:val="Header Char"/>
    <w:basedOn w:val="DefaultParagraphFont"/>
    <w:link w:val="Header"/>
    <w:uiPriority w:val="99"/>
    <w:rsid w:val="00884F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560">
      <w:bodyDiv w:val="1"/>
      <w:marLeft w:val="0"/>
      <w:marRight w:val="0"/>
      <w:marTop w:val="0"/>
      <w:marBottom w:val="0"/>
      <w:divBdr>
        <w:top w:val="none" w:sz="0" w:space="0" w:color="auto"/>
        <w:left w:val="none" w:sz="0" w:space="0" w:color="auto"/>
        <w:bottom w:val="none" w:sz="0" w:space="0" w:color="auto"/>
        <w:right w:val="none" w:sz="0" w:space="0" w:color="auto"/>
      </w:divBdr>
    </w:div>
    <w:div w:id="120920668">
      <w:bodyDiv w:val="1"/>
      <w:marLeft w:val="0"/>
      <w:marRight w:val="0"/>
      <w:marTop w:val="0"/>
      <w:marBottom w:val="0"/>
      <w:divBdr>
        <w:top w:val="none" w:sz="0" w:space="0" w:color="auto"/>
        <w:left w:val="none" w:sz="0" w:space="0" w:color="auto"/>
        <w:bottom w:val="none" w:sz="0" w:space="0" w:color="auto"/>
        <w:right w:val="none" w:sz="0" w:space="0" w:color="auto"/>
      </w:divBdr>
    </w:div>
    <w:div w:id="129637128">
      <w:bodyDiv w:val="1"/>
      <w:marLeft w:val="0"/>
      <w:marRight w:val="0"/>
      <w:marTop w:val="0"/>
      <w:marBottom w:val="0"/>
      <w:divBdr>
        <w:top w:val="none" w:sz="0" w:space="0" w:color="auto"/>
        <w:left w:val="none" w:sz="0" w:space="0" w:color="auto"/>
        <w:bottom w:val="none" w:sz="0" w:space="0" w:color="auto"/>
        <w:right w:val="none" w:sz="0" w:space="0" w:color="auto"/>
      </w:divBdr>
    </w:div>
    <w:div w:id="173886051">
      <w:bodyDiv w:val="1"/>
      <w:marLeft w:val="0"/>
      <w:marRight w:val="0"/>
      <w:marTop w:val="0"/>
      <w:marBottom w:val="0"/>
      <w:divBdr>
        <w:top w:val="none" w:sz="0" w:space="0" w:color="auto"/>
        <w:left w:val="none" w:sz="0" w:space="0" w:color="auto"/>
        <w:bottom w:val="none" w:sz="0" w:space="0" w:color="auto"/>
        <w:right w:val="none" w:sz="0" w:space="0" w:color="auto"/>
      </w:divBdr>
    </w:div>
    <w:div w:id="179591461">
      <w:bodyDiv w:val="1"/>
      <w:marLeft w:val="0"/>
      <w:marRight w:val="0"/>
      <w:marTop w:val="0"/>
      <w:marBottom w:val="0"/>
      <w:divBdr>
        <w:top w:val="none" w:sz="0" w:space="0" w:color="auto"/>
        <w:left w:val="none" w:sz="0" w:space="0" w:color="auto"/>
        <w:bottom w:val="none" w:sz="0" w:space="0" w:color="auto"/>
        <w:right w:val="none" w:sz="0" w:space="0" w:color="auto"/>
      </w:divBdr>
    </w:div>
    <w:div w:id="183205518">
      <w:bodyDiv w:val="1"/>
      <w:marLeft w:val="0"/>
      <w:marRight w:val="0"/>
      <w:marTop w:val="0"/>
      <w:marBottom w:val="0"/>
      <w:divBdr>
        <w:top w:val="none" w:sz="0" w:space="0" w:color="auto"/>
        <w:left w:val="none" w:sz="0" w:space="0" w:color="auto"/>
        <w:bottom w:val="none" w:sz="0" w:space="0" w:color="auto"/>
        <w:right w:val="none" w:sz="0" w:space="0" w:color="auto"/>
      </w:divBdr>
    </w:div>
    <w:div w:id="184056365">
      <w:bodyDiv w:val="1"/>
      <w:marLeft w:val="0"/>
      <w:marRight w:val="0"/>
      <w:marTop w:val="0"/>
      <w:marBottom w:val="0"/>
      <w:divBdr>
        <w:top w:val="none" w:sz="0" w:space="0" w:color="auto"/>
        <w:left w:val="none" w:sz="0" w:space="0" w:color="auto"/>
        <w:bottom w:val="none" w:sz="0" w:space="0" w:color="auto"/>
        <w:right w:val="none" w:sz="0" w:space="0" w:color="auto"/>
      </w:divBdr>
    </w:div>
    <w:div w:id="219292963">
      <w:bodyDiv w:val="1"/>
      <w:marLeft w:val="0"/>
      <w:marRight w:val="0"/>
      <w:marTop w:val="0"/>
      <w:marBottom w:val="0"/>
      <w:divBdr>
        <w:top w:val="none" w:sz="0" w:space="0" w:color="auto"/>
        <w:left w:val="none" w:sz="0" w:space="0" w:color="auto"/>
        <w:bottom w:val="none" w:sz="0" w:space="0" w:color="auto"/>
        <w:right w:val="none" w:sz="0" w:space="0" w:color="auto"/>
      </w:divBdr>
    </w:div>
    <w:div w:id="220094847">
      <w:bodyDiv w:val="1"/>
      <w:marLeft w:val="0"/>
      <w:marRight w:val="0"/>
      <w:marTop w:val="0"/>
      <w:marBottom w:val="0"/>
      <w:divBdr>
        <w:top w:val="none" w:sz="0" w:space="0" w:color="auto"/>
        <w:left w:val="none" w:sz="0" w:space="0" w:color="auto"/>
        <w:bottom w:val="none" w:sz="0" w:space="0" w:color="auto"/>
        <w:right w:val="none" w:sz="0" w:space="0" w:color="auto"/>
      </w:divBdr>
    </w:div>
    <w:div w:id="263458047">
      <w:bodyDiv w:val="1"/>
      <w:marLeft w:val="0"/>
      <w:marRight w:val="0"/>
      <w:marTop w:val="0"/>
      <w:marBottom w:val="0"/>
      <w:divBdr>
        <w:top w:val="none" w:sz="0" w:space="0" w:color="auto"/>
        <w:left w:val="none" w:sz="0" w:space="0" w:color="auto"/>
        <w:bottom w:val="none" w:sz="0" w:space="0" w:color="auto"/>
        <w:right w:val="none" w:sz="0" w:space="0" w:color="auto"/>
      </w:divBdr>
      <w:divsChild>
        <w:div w:id="804349996">
          <w:marLeft w:val="0"/>
          <w:marRight w:val="0"/>
          <w:marTop w:val="0"/>
          <w:marBottom w:val="0"/>
          <w:divBdr>
            <w:top w:val="none" w:sz="0" w:space="0" w:color="auto"/>
            <w:left w:val="none" w:sz="0" w:space="0" w:color="auto"/>
            <w:bottom w:val="none" w:sz="0" w:space="0" w:color="auto"/>
            <w:right w:val="none" w:sz="0" w:space="0" w:color="auto"/>
          </w:divBdr>
          <w:divsChild>
            <w:div w:id="1695107579">
              <w:marLeft w:val="0"/>
              <w:marRight w:val="0"/>
              <w:marTop w:val="0"/>
              <w:marBottom w:val="0"/>
              <w:divBdr>
                <w:top w:val="none" w:sz="0" w:space="0" w:color="auto"/>
                <w:left w:val="none" w:sz="0" w:space="0" w:color="auto"/>
                <w:bottom w:val="none" w:sz="0" w:space="0" w:color="auto"/>
                <w:right w:val="none" w:sz="0" w:space="0" w:color="auto"/>
              </w:divBdr>
            </w:div>
          </w:divsChild>
        </w:div>
        <w:div w:id="1202547022">
          <w:marLeft w:val="0"/>
          <w:marRight w:val="0"/>
          <w:marTop w:val="0"/>
          <w:marBottom w:val="0"/>
          <w:divBdr>
            <w:top w:val="none" w:sz="0" w:space="0" w:color="auto"/>
            <w:left w:val="none" w:sz="0" w:space="0" w:color="auto"/>
            <w:bottom w:val="none" w:sz="0" w:space="0" w:color="auto"/>
            <w:right w:val="none" w:sz="0" w:space="0" w:color="auto"/>
          </w:divBdr>
          <w:divsChild>
            <w:div w:id="2478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9506">
      <w:bodyDiv w:val="1"/>
      <w:marLeft w:val="0"/>
      <w:marRight w:val="0"/>
      <w:marTop w:val="0"/>
      <w:marBottom w:val="0"/>
      <w:divBdr>
        <w:top w:val="none" w:sz="0" w:space="0" w:color="auto"/>
        <w:left w:val="none" w:sz="0" w:space="0" w:color="auto"/>
        <w:bottom w:val="none" w:sz="0" w:space="0" w:color="auto"/>
        <w:right w:val="none" w:sz="0" w:space="0" w:color="auto"/>
      </w:divBdr>
    </w:div>
    <w:div w:id="293559132">
      <w:bodyDiv w:val="1"/>
      <w:marLeft w:val="0"/>
      <w:marRight w:val="0"/>
      <w:marTop w:val="0"/>
      <w:marBottom w:val="0"/>
      <w:divBdr>
        <w:top w:val="none" w:sz="0" w:space="0" w:color="auto"/>
        <w:left w:val="none" w:sz="0" w:space="0" w:color="auto"/>
        <w:bottom w:val="none" w:sz="0" w:space="0" w:color="auto"/>
        <w:right w:val="none" w:sz="0" w:space="0" w:color="auto"/>
      </w:divBdr>
    </w:div>
    <w:div w:id="339167408">
      <w:bodyDiv w:val="1"/>
      <w:marLeft w:val="0"/>
      <w:marRight w:val="0"/>
      <w:marTop w:val="0"/>
      <w:marBottom w:val="0"/>
      <w:divBdr>
        <w:top w:val="none" w:sz="0" w:space="0" w:color="auto"/>
        <w:left w:val="none" w:sz="0" w:space="0" w:color="auto"/>
        <w:bottom w:val="none" w:sz="0" w:space="0" w:color="auto"/>
        <w:right w:val="none" w:sz="0" w:space="0" w:color="auto"/>
      </w:divBdr>
    </w:div>
    <w:div w:id="340737894">
      <w:bodyDiv w:val="1"/>
      <w:marLeft w:val="0"/>
      <w:marRight w:val="0"/>
      <w:marTop w:val="0"/>
      <w:marBottom w:val="0"/>
      <w:divBdr>
        <w:top w:val="none" w:sz="0" w:space="0" w:color="auto"/>
        <w:left w:val="none" w:sz="0" w:space="0" w:color="auto"/>
        <w:bottom w:val="none" w:sz="0" w:space="0" w:color="auto"/>
        <w:right w:val="none" w:sz="0" w:space="0" w:color="auto"/>
      </w:divBdr>
      <w:divsChild>
        <w:div w:id="194655630">
          <w:marLeft w:val="0"/>
          <w:marRight w:val="0"/>
          <w:marTop w:val="0"/>
          <w:marBottom w:val="0"/>
          <w:divBdr>
            <w:top w:val="none" w:sz="0" w:space="0" w:color="auto"/>
            <w:left w:val="none" w:sz="0" w:space="0" w:color="auto"/>
            <w:bottom w:val="none" w:sz="0" w:space="0" w:color="auto"/>
            <w:right w:val="none" w:sz="0" w:space="0" w:color="auto"/>
          </w:divBdr>
          <w:divsChild>
            <w:div w:id="941687549">
              <w:marLeft w:val="0"/>
              <w:marRight w:val="0"/>
              <w:marTop w:val="0"/>
              <w:marBottom w:val="0"/>
              <w:divBdr>
                <w:top w:val="none" w:sz="0" w:space="0" w:color="auto"/>
                <w:left w:val="none" w:sz="0" w:space="0" w:color="auto"/>
                <w:bottom w:val="none" w:sz="0" w:space="0" w:color="auto"/>
                <w:right w:val="none" w:sz="0" w:space="0" w:color="auto"/>
              </w:divBdr>
              <w:divsChild>
                <w:div w:id="209701">
                  <w:marLeft w:val="0"/>
                  <w:marRight w:val="0"/>
                  <w:marTop w:val="0"/>
                  <w:marBottom w:val="0"/>
                  <w:divBdr>
                    <w:top w:val="none" w:sz="0" w:space="0" w:color="auto"/>
                    <w:left w:val="none" w:sz="0" w:space="0" w:color="auto"/>
                    <w:bottom w:val="none" w:sz="0" w:space="0" w:color="auto"/>
                    <w:right w:val="none" w:sz="0" w:space="0" w:color="auto"/>
                  </w:divBdr>
                </w:div>
              </w:divsChild>
            </w:div>
            <w:div w:id="1218013912">
              <w:marLeft w:val="0"/>
              <w:marRight w:val="0"/>
              <w:marTop w:val="0"/>
              <w:marBottom w:val="0"/>
              <w:divBdr>
                <w:top w:val="none" w:sz="0" w:space="0" w:color="auto"/>
                <w:left w:val="none" w:sz="0" w:space="0" w:color="auto"/>
                <w:bottom w:val="none" w:sz="0" w:space="0" w:color="auto"/>
                <w:right w:val="none" w:sz="0" w:space="0" w:color="auto"/>
              </w:divBdr>
              <w:divsChild>
                <w:div w:id="11304740">
                  <w:marLeft w:val="0"/>
                  <w:marRight w:val="0"/>
                  <w:marTop w:val="0"/>
                  <w:marBottom w:val="0"/>
                  <w:divBdr>
                    <w:top w:val="none" w:sz="0" w:space="0" w:color="auto"/>
                    <w:left w:val="none" w:sz="0" w:space="0" w:color="auto"/>
                    <w:bottom w:val="none" w:sz="0" w:space="0" w:color="auto"/>
                    <w:right w:val="none" w:sz="0" w:space="0" w:color="auto"/>
                  </w:divBdr>
                  <w:divsChild>
                    <w:div w:id="2078941136">
                      <w:marLeft w:val="0"/>
                      <w:marRight w:val="0"/>
                      <w:marTop w:val="0"/>
                      <w:marBottom w:val="0"/>
                      <w:divBdr>
                        <w:top w:val="none" w:sz="0" w:space="0" w:color="auto"/>
                        <w:left w:val="none" w:sz="0" w:space="0" w:color="auto"/>
                        <w:bottom w:val="none" w:sz="0" w:space="0" w:color="auto"/>
                        <w:right w:val="none" w:sz="0" w:space="0" w:color="auto"/>
                      </w:divBdr>
                      <w:divsChild>
                        <w:div w:id="230850372">
                          <w:marLeft w:val="0"/>
                          <w:marRight w:val="0"/>
                          <w:marTop w:val="0"/>
                          <w:marBottom w:val="0"/>
                          <w:divBdr>
                            <w:top w:val="none" w:sz="0" w:space="0" w:color="auto"/>
                            <w:left w:val="none" w:sz="0" w:space="0" w:color="auto"/>
                            <w:bottom w:val="none" w:sz="0" w:space="0" w:color="auto"/>
                            <w:right w:val="none" w:sz="0" w:space="0" w:color="auto"/>
                          </w:divBdr>
                          <w:divsChild>
                            <w:div w:id="1395161824">
                              <w:marLeft w:val="0"/>
                              <w:marRight w:val="0"/>
                              <w:marTop w:val="0"/>
                              <w:marBottom w:val="0"/>
                              <w:divBdr>
                                <w:top w:val="none" w:sz="0" w:space="0" w:color="auto"/>
                                <w:left w:val="none" w:sz="0" w:space="0" w:color="auto"/>
                                <w:bottom w:val="none" w:sz="0" w:space="0" w:color="auto"/>
                                <w:right w:val="none" w:sz="0" w:space="0" w:color="auto"/>
                              </w:divBdr>
                              <w:divsChild>
                                <w:div w:id="238171692">
                                  <w:marLeft w:val="0"/>
                                  <w:marRight w:val="0"/>
                                  <w:marTop w:val="0"/>
                                  <w:marBottom w:val="0"/>
                                  <w:divBdr>
                                    <w:top w:val="none" w:sz="0" w:space="0" w:color="auto"/>
                                    <w:left w:val="none" w:sz="0" w:space="0" w:color="auto"/>
                                    <w:bottom w:val="none" w:sz="0" w:space="0" w:color="auto"/>
                                    <w:right w:val="none" w:sz="0" w:space="0" w:color="auto"/>
                                  </w:divBdr>
                                  <w:divsChild>
                                    <w:div w:id="1338996016">
                                      <w:marLeft w:val="0"/>
                                      <w:marRight w:val="0"/>
                                      <w:marTop w:val="0"/>
                                      <w:marBottom w:val="0"/>
                                      <w:divBdr>
                                        <w:top w:val="none" w:sz="0" w:space="0" w:color="auto"/>
                                        <w:left w:val="none" w:sz="0" w:space="0" w:color="auto"/>
                                        <w:bottom w:val="none" w:sz="0" w:space="0" w:color="auto"/>
                                        <w:right w:val="none" w:sz="0" w:space="0" w:color="auto"/>
                                      </w:divBdr>
                                      <w:divsChild>
                                        <w:div w:id="1074010539">
                                          <w:marLeft w:val="0"/>
                                          <w:marRight w:val="0"/>
                                          <w:marTop w:val="100"/>
                                          <w:marBottom w:val="100"/>
                                          <w:divBdr>
                                            <w:top w:val="none" w:sz="0" w:space="0" w:color="auto"/>
                                            <w:left w:val="none" w:sz="0" w:space="0" w:color="auto"/>
                                            <w:bottom w:val="none" w:sz="0" w:space="0" w:color="auto"/>
                                            <w:right w:val="none" w:sz="0" w:space="0" w:color="auto"/>
                                          </w:divBdr>
                                          <w:divsChild>
                                            <w:div w:id="1312254491">
                                              <w:marLeft w:val="0"/>
                                              <w:marRight w:val="0"/>
                                              <w:marTop w:val="0"/>
                                              <w:marBottom w:val="0"/>
                                              <w:divBdr>
                                                <w:top w:val="none" w:sz="0" w:space="0" w:color="auto"/>
                                                <w:left w:val="none" w:sz="0" w:space="0" w:color="auto"/>
                                                <w:bottom w:val="none" w:sz="0" w:space="0" w:color="auto"/>
                                                <w:right w:val="none" w:sz="0" w:space="0" w:color="auto"/>
                                              </w:divBdr>
                                              <w:divsChild>
                                                <w:div w:id="854925777">
                                                  <w:marLeft w:val="0"/>
                                                  <w:marRight w:val="0"/>
                                                  <w:marTop w:val="0"/>
                                                  <w:marBottom w:val="0"/>
                                                  <w:divBdr>
                                                    <w:top w:val="none" w:sz="0" w:space="0" w:color="auto"/>
                                                    <w:left w:val="none" w:sz="0" w:space="0" w:color="auto"/>
                                                    <w:bottom w:val="none" w:sz="0" w:space="0" w:color="auto"/>
                                                    <w:right w:val="none" w:sz="0" w:space="0" w:color="auto"/>
                                                  </w:divBdr>
                                                  <w:divsChild>
                                                    <w:div w:id="5330534">
                                                      <w:marLeft w:val="0"/>
                                                      <w:marRight w:val="0"/>
                                                      <w:marTop w:val="0"/>
                                                      <w:marBottom w:val="0"/>
                                                      <w:divBdr>
                                                        <w:top w:val="none" w:sz="0" w:space="0" w:color="auto"/>
                                                        <w:left w:val="none" w:sz="0" w:space="0" w:color="auto"/>
                                                        <w:bottom w:val="none" w:sz="0" w:space="0" w:color="auto"/>
                                                        <w:right w:val="none" w:sz="0" w:space="0" w:color="auto"/>
                                                      </w:divBdr>
                                                    </w:div>
                                                    <w:div w:id="1595212720">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033142">
                                      <w:marLeft w:val="0"/>
                                      <w:marRight w:val="0"/>
                                      <w:marTop w:val="0"/>
                                      <w:marBottom w:val="0"/>
                                      <w:divBdr>
                                        <w:top w:val="none" w:sz="0" w:space="0" w:color="auto"/>
                                        <w:left w:val="none" w:sz="0" w:space="0" w:color="auto"/>
                                        <w:bottom w:val="none" w:sz="0" w:space="0" w:color="auto"/>
                                        <w:right w:val="none" w:sz="0" w:space="0" w:color="auto"/>
                                      </w:divBdr>
                                      <w:divsChild>
                                        <w:div w:id="1116413081">
                                          <w:marLeft w:val="0"/>
                                          <w:marRight w:val="0"/>
                                          <w:marTop w:val="100"/>
                                          <w:marBottom w:val="100"/>
                                          <w:divBdr>
                                            <w:top w:val="none" w:sz="0" w:space="0" w:color="auto"/>
                                            <w:left w:val="none" w:sz="0" w:space="0" w:color="auto"/>
                                            <w:bottom w:val="none" w:sz="0" w:space="0" w:color="auto"/>
                                            <w:right w:val="none" w:sz="0" w:space="0" w:color="auto"/>
                                          </w:divBdr>
                                          <w:divsChild>
                                            <w:div w:id="920797477">
                                              <w:marLeft w:val="0"/>
                                              <w:marRight w:val="0"/>
                                              <w:marTop w:val="0"/>
                                              <w:marBottom w:val="0"/>
                                              <w:divBdr>
                                                <w:top w:val="none" w:sz="0" w:space="0" w:color="auto"/>
                                                <w:left w:val="none" w:sz="0" w:space="0" w:color="auto"/>
                                                <w:bottom w:val="none" w:sz="0" w:space="0" w:color="auto"/>
                                                <w:right w:val="none" w:sz="0" w:space="0" w:color="auto"/>
                                              </w:divBdr>
                                              <w:divsChild>
                                                <w:div w:id="3661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105">
                                      <w:marLeft w:val="0"/>
                                      <w:marRight w:val="0"/>
                                      <w:marTop w:val="0"/>
                                      <w:marBottom w:val="0"/>
                                      <w:divBdr>
                                        <w:top w:val="none" w:sz="0" w:space="0" w:color="auto"/>
                                        <w:left w:val="none" w:sz="0" w:space="0" w:color="auto"/>
                                        <w:bottom w:val="none" w:sz="0" w:space="0" w:color="auto"/>
                                        <w:right w:val="none" w:sz="0" w:space="0" w:color="auto"/>
                                      </w:divBdr>
                                      <w:divsChild>
                                        <w:div w:id="1997345224">
                                          <w:marLeft w:val="0"/>
                                          <w:marRight w:val="0"/>
                                          <w:marTop w:val="100"/>
                                          <w:marBottom w:val="100"/>
                                          <w:divBdr>
                                            <w:top w:val="none" w:sz="0" w:space="0" w:color="auto"/>
                                            <w:left w:val="none" w:sz="0" w:space="0" w:color="auto"/>
                                            <w:bottom w:val="none" w:sz="0" w:space="0" w:color="auto"/>
                                            <w:right w:val="none" w:sz="0" w:space="0" w:color="auto"/>
                                          </w:divBdr>
                                          <w:divsChild>
                                            <w:div w:id="1978292640">
                                              <w:marLeft w:val="0"/>
                                              <w:marRight w:val="0"/>
                                              <w:marTop w:val="0"/>
                                              <w:marBottom w:val="0"/>
                                              <w:divBdr>
                                                <w:top w:val="none" w:sz="0" w:space="0" w:color="auto"/>
                                                <w:left w:val="none" w:sz="0" w:space="0" w:color="auto"/>
                                                <w:bottom w:val="none" w:sz="0" w:space="0" w:color="auto"/>
                                                <w:right w:val="none" w:sz="0" w:space="0" w:color="auto"/>
                                              </w:divBdr>
                                              <w:divsChild>
                                                <w:div w:id="4710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399">
                                      <w:marLeft w:val="0"/>
                                      <w:marRight w:val="0"/>
                                      <w:marTop w:val="0"/>
                                      <w:marBottom w:val="0"/>
                                      <w:divBdr>
                                        <w:top w:val="none" w:sz="0" w:space="0" w:color="auto"/>
                                        <w:left w:val="none" w:sz="0" w:space="0" w:color="auto"/>
                                        <w:bottom w:val="none" w:sz="0" w:space="0" w:color="auto"/>
                                        <w:right w:val="none" w:sz="0" w:space="0" w:color="auto"/>
                                      </w:divBdr>
                                      <w:divsChild>
                                        <w:div w:id="2125805675">
                                          <w:marLeft w:val="0"/>
                                          <w:marRight w:val="0"/>
                                          <w:marTop w:val="0"/>
                                          <w:marBottom w:val="0"/>
                                          <w:divBdr>
                                            <w:top w:val="none" w:sz="0" w:space="0" w:color="auto"/>
                                            <w:left w:val="none" w:sz="0" w:space="0" w:color="auto"/>
                                            <w:bottom w:val="none" w:sz="0" w:space="0" w:color="auto"/>
                                            <w:right w:val="none" w:sz="0" w:space="0" w:color="auto"/>
                                          </w:divBdr>
                                          <w:divsChild>
                                            <w:div w:id="1292706415">
                                              <w:marLeft w:val="0"/>
                                              <w:marRight w:val="0"/>
                                              <w:marTop w:val="0"/>
                                              <w:marBottom w:val="0"/>
                                              <w:divBdr>
                                                <w:top w:val="none" w:sz="0" w:space="0" w:color="auto"/>
                                                <w:left w:val="none" w:sz="0" w:space="0" w:color="auto"/>
                                                <w:bottom w:val="none" w:sz="0" w:space="0" w:color="auto"/>
                                                <w:right w:val="none" w:sz="0" w:space="0" w:color="auto"/>
                                              </w:divBdr>
                                              <w:divsChild>
                                                <w:div w:id="551768599">
                                                  <w:marLeft w:val="0"/>
                                                  <w:marRight w:val="0"/>
                                                  <w:marTop w:val="0"/>
                                                  <w:marBottom w:val="0"/>
                                                  <w:divBdr>
                                                    <w:top w:val="none" w:sz="0" w:space="0" w:color="auto"/>
                                                    <w:left w:val="none" w:sz="0" w:space="0" w:color="auto"/>
                                                    <w:bottom w:val="none" w:sz="0" w:space="0" w:color="auto"/>
                                                    <w:right w:val="none" w:sz="0" w:space="0" w:color="auto"/>
                                                  </w:divBdr>
                                                </w:div>
                                                <w:div w:id="13666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415209">
                  <w:marLeft w:val="0"/>
                  <w:marRight w:val="0"/>
                  <w:marTop w:val="100"/>
                  <w:marBottom w:val="100"/>
                  <w:divBdr>
                    <w:top w:val="none" w:sz="0" w:space="0" w:color="auto"/>
                    <w:left w:val="none" w:sz="0" w:space="0" w:color="auto"/>
                    <w:bottom w:val="none" w:sz="0" w:space="0" w:color="auto"/>
                    <w:right w:val="none" w:sz="0" w:space="0" w:color="auto"/>
                  </w:divBdr>
                  <w:divsChild>
                    <w:div w:id="1182546063">
                      <w:marLeft w:val="0"/>
                      <w:marRight w:val="0"/>
                      <w:marTop w:val="0"/>
                      <w:marBottom w:val="0"/>
                      <w:divBdr>
                        <w:top w:val="none" w:sz="0" w:space="0" w:color="auto"/>
                        <w:left w:val="none" w:sz="0" w:space="0" w:color="auto"/>
                        <w:bottom w:val="none" w:sz="0" w:space="0" w:color="auto"/>
                        <w:right w:val="none" w:sz="0" w:space="0" w:color="auto"/>
                      </w:divBdr>
                      <w:divsChild>
                        <w:div w:id="138613172">
                          <w:marLeft w:val="0"/>
                          <w:marRight w:val="0"/>
                          <w:marTop w:val="0"/>
                          <w:marBottom w:val="0"/>
                          <w:divBdr>
                            <w:top w:val="none" w:sz="0" w:space="0" w:color="auto"/>
                            <w:left w:val="none" w:sz="0" w:space="0" w:color="auto"/>
                            <w:bottom w:val="none" w:sz="0" w:space="0" w:color="auto"/>
                            <w:right w:val="none" w:sz="0" w:space="0" w:color="auto"/>
                          </w:divBdr>
                          <w:divsChild>
                            <w:div w:id="1395201930">
                              <w:marLeft w:val="0"/>
                              <w:marRight w:val="0"/>
                              <w:marTop w:val="0"/>
                              <w:marBottom w:val="0"/>
                              <w:divBdr>
                                <w:top w:val="none" w:sz="0" w:space="0" w:color="auto"/>
                                <w:left w:val="none" w:sz="0" w:space="0" w:color="auto"/>
                                <w:bottom w:val="none" w:sz="0" w:space="0" w:color="auto"/>
                                <w:right w:val="none" w:sz="0" w:space="0" w:color="auto"/>
                              </w:divBdr>
                              <w:divsChild>
                                <w:div w:id="9352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95">
                          <w:marLeft w:val="0"/>
                          <w:marRight w:val="0"/>
                          <w:marTop w:val="0"/>
                          <w:marBottom w:val="0"/>
                          <w:divBdr>
                            <w:top w:val="none" w:sz="0" w:space="0" w:color="auto"/>
                            <w:left w:val="none" w:sz="0" w:space="0" w:color="auto"/>
                            <w:bottom w:val="none" w:sz="0" w:space="0" w:color="auto"/>
                            <w:right w:val="none" w:sz="0" w:space="0" w:color="auto"/>
                          </w:divBdr>
                          <w:divsChild>
                            <w:div w:id="1203128065">
                              <w:marLeft w:val="0"/>
                              <w:marRight w:val="0"/>
                              <w:marTop w:val="0"/>
                              <w:marBottom w:val="0"/>
                              <w:divBdr>
                                <w:top w:val="none" w:sz="0" w:space="0" w:color="auto"/>
                                <w:left w:val="none" w:sz="0" w:space="0" w:color="auto"/>
                                <w:bottom w:val="none" w:sz="0" w:space="0" w:color="auto"/>
                                <w:right w:val="none" w:sz="0" w:space="0" w:color="auto"/>
                              </w:divBdr>
                              <w:divsChild>
                                <w:div w:id="11528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02793">
                          <w:marLeft w:val="0"/>
                          <w:marRight w:val="0"/>
                          <w:marTop w:val="0"/>
                          <w:marBottom w:val="0"/>
                          <w:divBdr>
                            <w:top w:val="none" w:sz="0" w:space="0" w:color="auto"/>
                            <w:left w:val="none" w:sz="0" w:space="0" w:color="auto"/>
                            <w:bottom w:val="none" w:sz="0" w:space="0" w:color="auto"/>
                            <w:right w:val="none" w:sz="0" w:space="0" w:color="auto"/>
                          </w:divBdr>
                          <w:divsChild>
                            <w:div w:id="282346753">
                              <w:marLeft w:val="0"/>
                              <w:marRight w:val="0"/>
                              <w:marTop w:val="0"/>
                              <w:marBottom w:val="0"/>
                              <w:divBdr>
                                <w:top w:val="none" w:sz="0" w:space="0" w:color="auto"/>
                                <w:left w:val="none" w:sz="0" w:space="0" w:color="auto"/>
                                <w:bottom w:val="none" w:sz="0" w:space="0" w:color="auto"/>
                                <w:right w:val="none" w:sz="0" w:space="0" w:color="auto"/>
                              </w:divBdr>
                              <w:divsChild>
                                <w:div w:id="16234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4478">
                          <w:marLeft w:val="0"/>
                          <w:marRight w:val="0"/>
                          <w:marTop w:val="0"/>
                          <w:marBottom w:val="0"/>
                          <w:divBdr>
                            <w:top w:val="none" w:sz="0" w:space="0" w:color="auto"/>
                            <w:left w:val="none" w:sz="0" w:space="0" w:color="auto"/>
                            <w:bottom w:val="none" w:sz="0" w:space="0" w:color="auto"/>
                            <w:right w:val="none" w:sz="0" w:space="0" w:color="auto"/>
                          </w:divBdr>
                          <w:divsChild>
                            <w:div w:id="1916090800">
                              <w:marLeft w:val="0"/>
                              <w:marRight w:val="0"/>
                              <w:marTop w:val="0"/>
                              <w:marBottom w:val="0"/>
                              <w:divBdr>
                                <w:top w:val="none" w:sz="0" w:space="0" w:color="auto"/>
                                <w:left w:val="none" w:sz="0" w:space="0" w:color="auto"/>
                                <w:bottom w:val="none" w:sz="0" w:space="0" w:color="auto"/>
                                <w:right w:val="none" w:sz="0" w:space="0" w:color="auto"/>
                              </w:divBdr>
                              <w:divsChild>
                                <w:div w:id="18368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8677">
                          <w:marLeft w:val="0"/>
                          <w:marRight w:val="0"/>
                          <w:marTop w:val="0"/>
                          <w:marBottom w:val="0"/>
                          <w:divBdr>
                            <w:top w:val="none" w:sz="0" w:space="0" w:color="auto"/>
                            <w:left w:val="none" w:sz="0" w:space="0" w:color="auto"/>
                            <w:bottom w:val="none" w:sz="0" w:space="0" w:color="auto"/>
                            <w:right w:val="none" w:sz="0" w:space="0" w:color="auto"/>
                          </w:divBdr>
                          <w:divsChild>
                            <w:div w:id="1297763139">
                              <w:marLeft w:val="0"/>
                              <w:marRight w:val="0"/>
                              <w:marTop w:val="0"/>
                              <w:marBottom w:val="0"/>
                              <w:divBdr>
                                <w:top w:val="none" w:sz="0" w:space="0" w:color="auto"/>
                                <w:left w:val="none" w:sz="0" w:space="0" w:color="auto"/>
                                <w:bottom w:val="none" w:sz="0" w:space="0" w:color="auto"/>
                                <w:right w:val="none" w:sz="0" w:space="0" w:color="auto"/>
                              </w:divBdr>
                              <w:divsChild>
                                <w:div w:id="20721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0424">
                  <w:marLeft w:val="0"/>
                  <w:marRight w:val="0"/>
                  <w:marTop w:val="0"/>
                  <w:marBottom w:val="0"/>
                  <w:divBdr>
                    <w:top w:val="none" w:sz="0" w:space="0" w:color="auto"/>
                    <w:left w:val="none" w:sz="0" w:space="0" w:color="auto"/>
                    <w:bottom w:val="none" w:sz="0" w:space="0" w:color="auto"/>
                    <w:right w:val="none" w:sz="0" w:space="0" w:color="auto"/>
                  </w:divBdr>
                  <w:divsChild>
                    <w:div w:id="1696806970">
                      <w:marLeft w:val="0"/>
                      <w:marRight w:val="0"/>
                      <w:marTop w:val="100"/>
                      <w:marBottom w:val="100"/>
                      <w:divBdr>
                        <w:top w:val="none" w:sz="0" w:space="0" w:color="auto"/>
                        <w:left w:val="none" w:sz="0" w:space="0" w:color="auto"/>
                        <w:bottom w:val="none" w:sz="0" w:space="0" w:color="auto"/>
                        <w:right w:val="none" w:sz="0" w:space="0" w:color="auto"/>
                      </w:divBdr>
                      <w:divsChild>
                        <w:div w:id="541020749">
                          <w:marLeft w:val="0"/>
                          <w:marRight w:val="0"/>
                          <w:marTop w:val="0"/>
                          <w:marBottom w:val="0"/>
                          <w:divBdr>
                            <w:top w:val="none" w:sz="0" w:space="0" w:color="auto"/>
                            <w:left w:val="none" w:sz="0" w:space="0" w:color="auto"/>
                            <w:bottom w:val="none" w:sz="0" w:space="0" w:color="auto"/>
                            <w:right w:val="none" w:sz="0" w:space="0" w:color="auto"/>
                          </w:divBdr>
                          <w:divsChild>
                            <w:div w:id="9116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3539">
                  <w:marLeft w:val="0"/>
                  <w:marRight w:val="0"/>
                  <w:marTop w:val="0"/>
                  <w:marBottom w:val="0"/>
                  <w:divBdr>
                    <w:top w:val="none" w:sz="0" w:space="0" w:color="auto"/>
                    <w:left w:val="none" w:sz="0" w:space="0" w:color="auto"/>
                    <w:bottom w:val="none" w:sz="0" w:space="0" w:color="auto"/>
                    <w:right w:val="none" w:sz="0" w:space="0" w:color="auto"/>
                  </w:divBdr>
                  <w:divsChild>
                    <w:div w:id="1494373746">
                      <w:marLeft w:val="0"/>
                      <w:marRight w:val="0"/>
                      <w:marTop w:val="100"/>
                      <w:marBottom w:val="100"/>
                      <w:divBdr>
                        <w:top w:val="none" w:sz="0" w:space="0" w:color="auto"/>
                        <w:left w:val="none" w:sz="0" w:space="0" w:color="auto"/>
                        <w:bottom w:val="none" w:sz="0" w:space="0" w:color="auto"/>
                        <w:right w:val="none" w:sz="0" w:space="0" w:color="auto"/>
                      </w:divBdr>
                      <w:divsChild>
                        <w:div w:id="614992225">
                          <w:marLeft w:val="0"/>
                          <w:marRight w:val="0"/>
                          <w:marTop w:val="0"/>
                          <w:marBottom w:val="0"/>
                          <w:divBdr>
                            <w:top w:val="none" w:sz="0" w:space="0" w:color="auto"/>
                            <w:left w:val="none" w:sz="0" w:space="0" w:color="auto"/>
                            <w:bottom w:val="none" w:sz="0" w:space="0" w:color="auto"/>
                            <w:right w:val="none" w:sz="0" w:space="0" w:color="auto"/>
                          </w:divBdr>
                          <w:divsChild>
                            <w:div w:id="12675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4315">
              <w:marLeft w:val="0"/>
              <w:marRight w:val="0"/>
              <w:marTop w:val="100"/>
              <w:marBottom w:val="100"/>
              <w:divBdr>
                <w:top w:val="none" w:sz="0" w:space="0" w:color="auto"/>
                <w:left w:val="none" w:sz="0" w:space="0" w:color="auto"/>
                <w:bottom w:val="none" w:sz="0" w:space="0" w:color="auto"/>
                <w:right w:val="none" w:sz="0" w:space="0" w:color="auto"/>
              </w:divBdr>
              <w:divsChild>
                <w:div w:id="181936986">
                  <w:marLeft w:val="0"/>
                  <w:marRight w:val="0"/>
                  <w:marTop w:val="100"/>
                  <w:marBottom w:val="100"/>
                  <w:divBdr>
                    <w:top w:val="none" w:sz="0" w:space="0" w:color="auto"/>
                    <w:left w:val="none" w:sz="0" w:space="0" w:color="auto"/>
                    <w:bottom w:val="none" w:sz="0" w:space="0" w:color="auto"/>
                    <w:right w:val="none" w:sz="0" w:space="0" w:color="auto"/>
                  </w:divBdr>
                  <w:divsChild>
                    <w:div w:id="1973554157">
                      <w:marLeft w:val="0"/>
                      <w:marRight w:val="0"/>
                      <w:marTop w:val="0"/>
                      <w:marBottom w:val="0"/>
                      <w:divBdr>
                        <w:top w:val="none" w:sz="0" w:space="0" w:color="auto"/>
                        <w:left w:val="none" w:sz="0" w:space="0" w:color="auto"/>
                        <w:bottom w:val="none" w:sz="0" w:space="0" w:color="auto"/>
                        <w:right w:val="none" w:sz="0" w:space="0" w:color="auto"/>
                      </w:divBdr>
                    </w:div>
                  </w:divsChild>
                </w:div>
                <w:div w:id="4508976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88498188">
      <w:bodyDiv w:val="1"/>
      <w:marLeft w:val="0"/>
      <w:marRight w:val="0"/>
      <w:marTop w:val="0"/>
      <w:marBottom w:val="0"/>
      <w:divBdr>
        <w:top w:val="none" w:sz="0" w:space="0" w:color="auto"/>
        <w:left w:val="none" w:sz="0" w:space="0" w:color="auto"/>
        <w:bottom w:val="none" w:sz="0" w:space="0" w:color="auto"/>
        <w:right w:val="none" w:sz="0" w:space="0" w:color="auto"/>
      </w:divBdr>
    </w:div>
    <w:div w:id="417872888">
      <w:bodyDiv w:val="1"/>
      <w:marLeft w:val="0"/>
      <w:marRight w:val="0"/>
      <w:marTop w:val="0"/>
      <w:marBottom w:val="0"/>
      <w:divBdr>
        <w:top w:val="none" w:sz="0" w:space="0" w:color="auto"/>
        <w:left w:val="none" w:sz="0" w:space="0" w:color="auto"/>
        <w:bottom w:val="none" w:sz="0" w:space="0" w:color="auto"/>
        <w:right w:val="none" w:sz="0" w:space="0" w:color="auto"/>
      </w:divBdr>
    </w:div>
    <w:div w:id="432020082">
      <w:bodyDiv w:val="1"/>
      <w:marLeft w:val="0"/>
      <w:marRight w:val="0"/>
      <w:marTop w:val="0"/>
      <w:marBottom w:val="0"/>
      <w:divBdr>
        <w:top w:val="none" w:sz="0" w:space="0" w:color="auto"/>
        <w:left w:val="none" w:sz="0" w:space="0" w:color="auto"/>
        <w:bottom w:val="none" w:sz="0" w:space="0" w:color="auto"/>
        <w:right w:val="none" w:sz="0" w:space="0" w:color="auto"/>
      </w:divBdr>
    </w:div>
    <w:div w:id="467403817">
      <w:bodyDiv w:val="1"/>
      <w:marLeft w:val="0"/>
      <w:marRight w:val="0"/>
      <w:marTop w:val="0"/>
      <w:marBottom w:val="0"/>
      <w:divBdr>
        <w:top w:val="none" w:sz="0" w:space="0" w:color="auto"/>
        <w:left w:val="none" w:sz="0" w:space="0" w:color="auto"/>
        <w:bottom w:val="none" w:sz="0" w:space="0" w:color="auto"/>
        <w:right w:val="none" w:sz="0" w:space="0" w:color="auto"/>
      </w:divBdr>
    </w:div>
    <w:div w:id="573516865">
      <w:bodyDiv w:val="1"/>
      <w:marLeft w:val="0"/>
      <w:marRight w:val="0"/>
      <w:marTop w:val="0"/>
      <w:marBottom w:val="0"/>
      <w:divBdr>
        <w:top w:val="none" w:sz="0" w:space="0" w:color="auto"/>
        <w:left w:val="none" w:sz="0" w:space="0" w:color="auto"/>
        <w:bottom w:val="none" w:sz="0" w:space="0" w:color="auto"/>
        <w:right w:val="none" w:sz="0" w:space="0" w:color="auto"/>
      </w:divBdr>
    </w:div>
    <w:div w:id="596212793">
      <w:bodyDiv w:val="1"/>
      <w:marLeft w:val="0"/>
      <w:marRight w:val="0"/>
      <w:marTop w:val="0"/>
      <w:marBottom w:val="0"/>
      <w:divBdr>
        <w:top w:val="none" w:sz="0" w:space="0" w:color="auto"/>
        <w:left w:val="none" w:sz="0" w:space="0" w:color="auto"/>
        <w:bottom w:val="none" w:sz="0" w:space="0" w:color="auto"/>
        <w:right w:val="none" w:sz="0" w:space="0" w:color="auto"/>
      </w:divBdr>
    </w:div>
    <w:div w:id="640882962">
      <w:bodyDiv w:val="1"/>
      <w:marLeft w:val="0"/>
      <w:marRight w:val="0"/>
      <w:marTop w:val="0"/>
      <w:marBottom w:val="0"/>
      <w:divBdr>
        <w:top w:val="none" w:sz="0" w:space="0" w:color="auto"/>
        <w:left w:val="none" w:sz="0" w:space="0" w:color="auto"/>
        <w:bottom w:val="none" w:sz="0" w:space="0" w:color="auto"/>
        <w:right w:val="none" w:sz="0" w:space="0" w:color="auto"/>
      </w:divBdr>
    </w:div>
    <w:div w:id="695425426">
      <w:bodyDiv w:val="1"/>
      <w:marLeft w:val="0"/>
      <w:marRight w:val="0"/>
      <w:marTop w:val="0"/>
      <w:marBottom w:val="0"/>
      <w:divBdr>
        <w:top w:val="none" w:sz="0" w:space="0" w:color="auto"/>
        <w:left w:val="none" w:sz="0" w:space="0" w:color="auto"/>
        <w:bottom w:val="none" w:sz="0" w:space="0" w:color="auto"/>
        <w:right w:val="none" w:sz="0" w:space="0" w:color="auto"/>
      </w:divBdr>
    </w:div>
    <w:div w:id="779957784">
      <w:bodyDiv w:val="1"/>
      <w:marLeft w:val="0"/>
      <w:marRight w:val="0"/>
      <w:marTop w:val="0"/>
      <w:marBottom w:val="0"/>
      <w:divBdr>
        <w:top w:val="none" w:sz="0" w:space="0" w:color="auto"/>
        <w:left w:val="none" w:sz="0" w:space="0" w:color="auto"/>
        <w:bottom w:val="none" w:sz="0" w:space="0" w:color="auto"/>
        <w:right w:val="none" w:sz="0" w:space="0" w:color="auto"/>
      </w:divBdr>
    </w:div>
    <w:div w:id="942954846">
      <w:bodyDiv w:val="1"/>
      <w:marLeft w:val="0"/>
      <w:marRight w:val="0"/>
      <w:marTop w:val="0"/>
      <w:marBottom w:val="0"/>
      <w:divBdr>
        <w:top w:val="none" w:sz="0" w:space="0" w:color="auto"/>
        <w:left w:val="none" w:sz="0" w:space="0" w:color="auto"/>
        <w:bottom w:val="none" w:sz="0" w:space="0" w:color="auto"/>
        <w:right w:val="none" w:sz="0" w:space="0" w:color="auto"/>
      </w:divBdr>
    </w:div>
    <w:div w:id="958419338">
      <w:bodyDiv w:val="1"/>
      <w:marLeft w:val="0"/>
      <w:marRight w:val="0"/>
      <w:marTop w:val="0"/>
      <w:marBottom w:val="0"/>
      <w:divBdr>
        <w:top w:val="none" w:sz="0" w:space="0" w:color="auto"/>
        <w:left w:val="none" w:sz="0" w:space="0" w:color="auto"/>
        <w:bottom w:val="none" w:sz="0" w:space="0" w:color="auto"/>
        <w:right w:val="none" w:sz="0" w:space="0" w:color="auto"/>
      </w:divBdr>
    </w:div>
    <w:div w:id="1101488626">
      <w:bodyDiv w:val="1"/>
      <w:marLeft w:val="0"/>
      <w:marRight w:val="0"/>
      <w:marTop w:val="0"/>
      <w:marBottom w:val="0"/>
      <w:divBdr>
        <w:top w:val="none" w:sz="0" w:space="0" w:color="auto"/>
        <w:left w:val="none" w:sz="0" w:space="0" w:color="auto"/>
        <w:bottom w:val="none" w:sz="0" w:space="0" w:color="auto"/>
        <w:right w:val="none" w:sz="0" w:space="0" w:color="auto"/>
      </w:divBdr>
    </w:div>
    <w:div w:id="1155608815">
      <w:bodyDiv w:val="1"/>
      <w:marLeft w:val="0"/>
      <w:marRight w:val="0"/>
      <w:marTop w:val="0"/>
      <w:marBottom w:val="0"/>
      <w:divBdr>
        <w:top w:val="none" w:sz="0" w:space="0" w:color="auto"/>
        <w:left w:val="none" w:sz="0" w:space="0" w:color="auto"/>
        <w:bottom w:val="none" w:sz="0" w:space="0" w:color="auto"/>
        <w:right w:val="none" w:sz="0" w:space="0" w:color="auto"/>
      </w:divBdr>
    </w:div>
    <w:div w:id="1164777822">
      <w:bodyDiv w:val="1"/>
      <w:marLeft w:val="0"/>
      <w:marRight w:val="0"/>
      <w:marTop w:val="0"/>
      <w:marBottom w:val="0"/>
      <w:divBdr>
        <w:top w:val="none" w:sz="0" w:space="0" w:color="auto"/>
        <w:left w:val="none" w:sz="0" w:space="0" w:color="auto"/>
        <w:bottom w:val="none" w:sz="0" w:space="0" w:color="auto"/>
        <w:right w:val="none" w:sz="0" w:space="0" w:color="auto"/>
      </w:divBdr>
    </w:div>
    <w:div w:id="1256942527">
      <w:bodyDiv w:val="1"/>
      <w:marLeft w:val="0"/>
      <w:marRight w:val="0"/>
      <w:marTop w:val="0"/>
      <w:marBottom w:val="0"/>
      <w:divBdr>
        <w:top w:val="none" w:sz="0" w:space="0" w:color="auto"/>
        <w:left w:val="none" w:sz="0" w:space="0" w:color="auto"/>
        <w:bottom w:val="none" w:sz="0" w:space="0" w:color="auto"/>
        <w:right w:val="none" w:sz="0" w:space="0" w:color="auto"/>
      </w:divBdr>
    </w:div>
    <w:div w:id="1315261054">
      <w:bodyDiv w:val="1"/>
      <w:marLeft w:val="0"/>
      <w:marRight w:val="0"/>
      <w:marTop w:val="0"/>
      <w:marBottom w:val="0"/>
      <w:divBdr>
        <w:top w:val="none" w:sz="0" w:space="0" w:color="auto"/>
        <w:left w:val="none" w:sz="0" w:space="0" w:color="auto"/>
        <w:bottom w:val="none" w:sz="0" w:space="0" w:color="auto"/>
        <w:right w:val="none" w:sz="0" w:space="0" w:color="auto"/>
      </w:divBdr>
    </w:div>
    <w:div w:id="1368947738">
      <w:bodyDiv w:val="1"/>
      <w:marLeft w:val="0"/>
      <w:marRight w:val="0"/>
      <w:marTop w:val="0"/>
      <w:marBottom w:val="0"/>
      <w:divBdr>
        <w:top w:val="none" w:sz="0" w:space="0" w:color="auto"/>
        <w:left w:val="none" w:sz="0" w:space="0" w:color="auto"/>
        <w:bottom w:val="none" w:sz="0" w:space="0" w:color="auto"/>
        <w:right w:val="none" w:sz="0" w:space="0" w:color="auto"/>
      </w:divBdr>
    </w:div>
    <w:div w:id="1370449666">
      <w:bodyDiv w:val="1"/>
      <w:marLeft w:val="0"/>
      <w:marRight w:val="0"/>
      <w:marTop w:val="0"/>
      <w:marBottom w:val="0"/>
      <w:divBdr>
        <w:top w:val="none" w:sz="0" w:space="0" w:color="auto"/>
        <w:left w:val="none" w:sz="0" w:space="0" w:color="auto"/>
        <w:bottom w:val="none" w:sz="0" w:space="0" w:color="auto"/>
        <w:right w:val="none" w:sz="0" w:space="0" w:color="auto"/>
      </w:divBdr>
    </w:div>
    <w:div w:id="1440953351">
      <w:bodyDiv w:val="1"/>
      <w:marLeft w:val="0"/>
      <w:marRight w:val="0"/>
      <w:marTop w:val="0"/>
      <w:marBottom w:val="0"/>
      <w:divBdr>
        <w:top w:val="none" w:sz="0" w:space="0" w:color="auto"/>
        <w:left w:val="none" w:sz="0" w:space="0" w:color="auto"/>
        <w:bottom w:val="none" w:sz="0" w:space="0" w:color="auto"/>
        <w:right w:val="none" w:sz="0" w:space="0" w:color="auto"/>
      </w:divBdr>
    </w:div>
    <w:div w:id="1529565763">
      <w:bodyDiv w:val="1"/>
      <w:marLeft w:val="0"/>
      <w:marRight w:val="0"/>
      <w:marTop w:val="0"/>
      <w:marBottom w:val="0"/>
      <w:divBdr>
        <w:top w:val="none" w:sz="0" w:space="0" w:color="auto"/>
        <w:left w:val="none" w:sz="0" w:space="0" w:color="auto"/>
        <w:bottom w:val="none" w:sz="0" w:space="0" w:color="auto"/>
        <w:right w:val="none" w:sz="0" w:space="0" w:color="auto"/>
      </w:divBdr>
    </w:div>
    <w:div w:id="1536842418">
      <w:bodyDiv w:val="1"/>
      <w:marLeft w:val="0"/>
      <w:marRight w:val="0"/>
      <w:marTop w:val="0"/>
      <w:marBottom w:val="0"/>
      <w:divBdr>
        <w:top w:val="none" w:sz="0" w:space="0" w:color="auto"/>
        <w:left w:val="none" w:sz="0" w:space="0" w:color="auto"/>
        <w:bottom w:val="none" w:sz="0" w:space="0" w:color="auto"/>
        <w:right w:val="none" w:sz="0" w:space="0" w:color="auto"/>
      </w:divBdr>
    </w:div>
    <w:div w:id="1540360006">
      <w:bodyDiv w:val="1"/>
      <w:marLeft w:val="0"/>
      <w:marRight w:val="0"/>
      <w:marTop w:val="0"/>
      <w:marBottom w:val="0"/>
      <w:divBdr>
        <w:top w:val="none" w:sz="0" w:space="0" w:color="auto"/>
        <w:left w:val="none" w:sz="0" w:space="0" w:color="auto"/>
        <w:bottom w:val="none" w:sz="0" w:space="0" w:color="auto"/>
        <w:right w:val="none" w:sz="0" w:space="0" w:color="auto"/>
      </w:divBdr>
      <w:divsChild>
        <w:div w:id="98068367">
          <w:marLeft w:val="0"/>
          <w:marRight w:val="0"/>
          <w:marTop w:val="0"/>
          <w:marBottom w:val="0"/>
          <w:divBdr>
            <w:top w:val="none" w:sz="0" w:space="0" w:color="auto"/>
            <w:left w:val="none" w:sz="0" w:space="0" w:color="auto"/>
            <w:bottom w:val="none" w:sz="0" w:space="0" w:color="auto"/>
            <w:right w:val="none" w:sz="0" w:space="0" w:color="auto"/>
          </w:divBdr>
          <w:divsChild>
            <w:div w:id="1169950697">
              <w:marLeft w:val="0"/>
              <w:marRight w:val="0"/>
              <w:marTop w:val="0"/>
              <w:marBottom w:val="0"/>
              <w:divBdr>
                <w:top w:val="none" w:sz="0" w:space="0" w:color="auto"/>
                <w:left w:val="none" w:sz="0" w:space="0" w:color="auto"/>
                <w:bottom w:val="none" w:sz="0" w:space="0" w:color="auto"/>
                <w:right w:val="none" w:sz="0" w:space="0" w:color="auto"/>
              </w:divBdr>
            </w:div>
          </w:divsChild>
        </w:div>
        <w:div w:id="271740885">
          <w:marLeft w:val="0"/>
          <w:marRight w:val="0"/>
          <w:marTop w:val="0"/>
          <w:marBottom w:val="0"/>
          <w:divBdr>
            <w:top w:val="none" w:sz="0" w:space="0" w:color="auto"/>
            <w:left w:val="none" w:sz="0" w:space="0" w:color="auto"/>
            <w:bottom w:val="none" w:sz="0" w:space="0" w:color="auto"/>
            <w:right w:val="none" w:sz="0" w:space="0" w:color="auto"/>
          </w:divBdr>
          <w:divsChild>
            <w:div w:id="1985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2122">
      <w:bodyDiv w:val="1"/>
      <w:marLeft w:val="0"/>
      <w:marRight w:val="0"/>
      <w:marTop w:val="0"/>
      <w:marBottom w:val="0"/>
      <w:divBdr>
        <w:top w:val="none" w:sz="0" w:space="0" w:color="auto"/>
        <w:left w:val="none" w:sz="0" w:space="0" w:color="auto"/>
        <w:bottom w:val="none" w:sz="0" w:space="0" w:color="auto"/>
        <w:right w:val="none" w:sz="0" w:space="0" w:color="auto"/>
      </w:divBdr>
    </w:div>
    <w:div w:id="1588613580">
      <w:bodyDiv w:val="1"/>
      <w:marLeft w:val="0"/>
      <w:marRight w:val="0"/>
      <w:marTop w:val="0"/>
      <w:marBottom w:val="0"/>
      <w:divBdr>
        <w:top w:val="none" w:sz="0" w:space="0" w:color="auto"/>
        <w:left w:val="none" w:sz="0" w:space="0" w:color="auto"/>
        <w:bottom w:val="none" w:sz="0" w:space="0" w:color="auto"/>
        <w:right w:val="none" w:sz="0" w:space="0" w:color="auto"/>
      </w:divBdr>
      <w:divsChild>
        <w:div w:id="768429477">
          <w:marLeft w:val="0"/>
          <w:marRight w:val="0"/>
          <w:marTop w:val="0"/>
          <w:marBottom w:val="0"/>
          <w:divBdr>
            <w:top w:val="none" w:sz="0" w:space="0" w:color="auto"/>
            <w:left w:val="none" w:sz="0" w:space="0" w:color="auto"/>
            <w:bottom w:val="none" w:sz="0" w:space="0" w:color="auto"/>
            <w:right w:val="none" w:sz="0" w:space="0" w:color="auto"/>
          </w:divBdr>
          <w:divsChild>
            <w:div w:id="410278296">
              <w:marLeft w:val="0"/>
              <w:marRight w:val="0"/>
              <w:marTop w:val="100"/>
              <w:marBottom w:val="100"/>
              <w:divBdr>
                <w:top w:val="none" w:sz="0" w:space="0" w:color="auto"/>
                <w:left w:val="none" w:sz="0" w:space="0" w:color="auto"/>
                <w:bottom w:val="none" w:sz="0" w:space="0" w:color="auto"/>
                <w:right w:val="none" w:sz="0" w:space="0" w:color="auto"/>
              </w:divBdr>
              <w:divsChild>
                <w:div w:id="1398169877">
                  <w:marLeft w:val="0"/>
                  <w:marRight w:val="0"/>
                  <w:marTop w:val="0"/>
                  <w:marBottom w:val="0"/>
                  <w:divBdr>
                    <w:top w:val="none" w:sz="0" w:space="0" w:color="auto"/>
                    <w:left w:val="none" w:sz="0" w:space="0" w:color="auto"/>
                    <w:bottom w:val="none" w:sz="0" w:space="0" w:color="auto"/>
                    <w:right w:val="none" w:sz="0" w:space="0" w:color="auto"/>
                  </w:divBdr>
                  <w:divsChild>
                    <w:div w:id="8839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02178">
          <w:marLeft w:val="0"/>
          <w:marRight w:val="0"/>
          <w:marTop w:val="0"/>
          <w:marBottom w:val="0"/>
          <w:divBdr>
            <w:top w:val="none" w:sz="0" w:space="0" w:color="auto"/>
            <w:left w:val="none" w:sz="0" w:space="0" w:color="auto"/>
            <w:bottom w:val="none" w:sz="0" w:space="0" w:color="auto"/>
            <w:right w:val="none" w:sz="0" w:space="0" w:color="auto"/>
          </w:divBdr>
          <w:divsChild>
            <w:div w:id="1926766756">
              <w:marLeft w:val="0"/>
              <w:marRight w:val="0"/>
              <w:marTop w:val="100"/>
              <w:marBottom w:val="100"/>
              <w:divBdr>
                <w:top w:val="none" w:sz="0" w:space="0" w:color="auto"/>
                <w:left w:val="none" w:sz="0" w:space="0" w:color="auto"/>
                <w:bottom w:val="none" w:sz="0" w:space="0" w:color="auto"/>
                <w:right w:val="none" w:sz="0" w:space="0" w:color="auto"/>
              </w:divBdr>
              <w:divsChild>
                <w:div w:id="630477506">
                  <w:marLeft w:val="0"/>
                  <w:marRight w:val="0"/>
                  <w:marTop w:val="0"/>
                  <w:marBottom w:val="0"/>
                  <w:divBdr>
                    <w:top w:val="none" w:sz="0" w:space="0" w:color="auto"/>
                    <w:left w:val="none" w:sz="0" w:space="0" w:color="auto"/>
                    <w:bottom w:val="none" w:sz="0" w:space="0" w:color="auto"/>
                    <w:right w:val="none" w:sz="0" w:space="0" w:color="auto"/>
                  </w:divBdr>
                  <w:divsChild>
                    <w:div w:id="184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73904">
      <w:bodyDiv w:val="1"/>
      <w:marLeft w:val="0"/>
      <w:marRight w:val="0"/>
      <w:marTop w:val="0"/>
      <w:marBottom w:val="0"/>
      <w:divBdr>
        <w:top w:val="none" w:sz="0" w:space="0" w:color="auto"/>
        <w:left w:val="none" w:sz="0" w:space="0" w:color="auto"/>
        <w:bottom w:val="none" w:sz="0" w:space="0" w:color="auto"/>
        <w:right w:val="none" w:sz="0" w:space="0" w:color="auto"/>
      </w:divBdr>
    </w:div>
    <w:div w:id="1660964730">
      <w:bodyDiv w:val="1"/>
      <w:marLeft w:val="0"/>
      <w:marRight w:val="0"/>
      <w:marTop w:val="0"/>
      <w:marBottom w:val="0"/>
      <w:divBdr>
        <w:top w:val="none" w:sz="0" w:space="0" w:color="auto"/>
        <w:left w:val="none" w:sz="0" w:space="0" w:color="auto"/>
        <w:bottom w:val="none" w:sz="0" w:space="0" w:color="auto"/>
        <w:right w:val="none" w:sz="0" w:space="0" w:color="auto"/>
      </w:divBdr>
    </w:div>
    <w:div w:id="1722243092">
      <w:bodyDiv w:val="1"/>
      <w:marLeft w:val="0"/>
      <w:marRight w:val="0"/>
      <w:marTop w:val="0"/>
      <w:marBottom w:val="0"/>
      <w:divBdr>
        <w:top w:val="none" w:sz="0" w:space="0" w:color="auto"/>
        <w:left w:val="none" w:sz="0" w:space="0" w:color="auto"/>
        <w:bottom w:val="none" w:sz="0" w:space="0" w:color="auto"/>
        <w:right w:val="none" w:sz="0" w:space="0" w:color="auto"/>
      </w:divBdr>
    </w:div>
    <w:div w:id="1811286096">
      <w:bodyDiv w:val="1"/>
      <w:marLeft w:val="0"/>
      <w:marRight w:val="0"/>
      <w:marTop w:val="0"/>
      <w:marBottom w:val="0"/>
      <w:divBdr>
        <w:top w:val="none" w:sz="0" w:space="0" w:color="auto"/>
        <w:left w:val="none" w:sz="0" w:space="0" w:color="auto"/>
        <w:bottom w:val="none" w:sz="0" w:space="0" w:color="auto"/>
        <w:right w:val="none" w:sz="0" w:space="0" w:color="auto"/>
      </w:divBdr>
    </w:div>
    <w:div w:id="1849981077">
      <w:bodyDiv w:val="1"/>
      <w:marLeft w:val="0"/>
      <w:marRight w:val="0"/>
      <w:marTop w:val="0"/>
      <w:marBottom w:val="0"/>
      <w:divBdr>
        <w:top w:val="none" w:sz="0" w:space="0" w:color="auto"/>
        <w:left w:val="none" w:sz="0" w:space="0" w:color="auto"/>
        <w:bottom w:val="none" w:sz="0" w:space="0" w:color="auto"/>
        <w:right w:val="none" w:sz="0" w:space="0" w:color="auto"/>
      </w:divBdr>
    </w:div>
    <w:div w:id="1908033808">
      <w:bodyDiv w:val="1"/>
      <w:marLeft w:val="0"/>
      <w:marRight w:val="0"/>
      <w:marTop w:val="0"/>
      <w:marBottom w:val="0"/>
      <w:divBdr>
        <w:top w:val="none" w:sz="0" w:space="0" w:color="auto"/>
        <w:left w:val="none" w:sz="0" w:space="0" w:color="auto"/>
        <w:bottom w:val="none" w:sz="0" w:space="0" w:color="auto"/>
        <w:right w:val="none" w:sz="0" w:space="0" w:color="auto"/>
      </w:divBdr>
      <w:divsChild>
        <w:div w:id="290598934">
          <w:marLeft w:val="0"/>
          <w:marRight w:val="0"/>
          <w:marTop w:val="0"/>
          <w:marBottom w:val="0"/>
          <w:divBdr>
            <w:top w:val="none" w:sz="0" w:space="0" w:color="auto"/>
            <w:left w:val="none" w:sz="0" w:space="0" w:color="auto"/>
            <w:bottom w:val="none" w:sz="0" w:space="0" w:color="auto"/>
            <w:right w:val="none" w:sz="0" w:space="0" w:color="auto"/>
          </w:divBdr>
        </w:div>
      </w:divsChild>
    </w:div>
    <w:div w:id="1915161686">
      <w:bodyDiv w:val="1"/>
      <w:marLeft w:val="0"/>
      <w:marRight w:val="0"/>
      <w:marTop w:val="0"/>
      <w:marBottom w:val="0"/>
      <w:divBdr>
        <w:top w:val="none" w:sz="0" w:space="0" w:color="auto"/>
        <w:left w:val="none" w:sz="0" w:space="0" w:color="auto"/>
        <w:bottom w:val="none" w:sz="0" w:space="0" w:color="auto"/>
        <w:right w:val="none" w:sz="0" w:space="0" w:color="auto"/>
      </w:divBdr>
    </w:div>
    <w:div w:id="1927229032">
      <w:bodyDiv w:val="1"/>
      <w:marLeft w:val="0"/>
      <w:marRight w:val="0"/>
      <w:marTop w:val="0"/>
      <w:marBottom w:val="0"/>
      <w:divBdr>
        <w:top w:val="none" w:sz="0" w:space="0" w:color="auto"/>
        <w:left w:val="none" w:sz="0" w:space="0" w:color="auto"/>
        <w:bottom w:val="none" w:sz="0" w:space="0" w:color="auto"/>
        <w:right w:val="none" w:sz="0" w:space="0" w:color="auto"/>
      </w:divBdr>
    </w:div>
    <w:div w:id="1951278947">
      <w:bodyDiv w:val="1"/>
      <w:marLeft w:val="0"/>
      <w:marRight w:val="0"/>
      <w:marTop w:val="0"/>
      <w:marBottom w:val="0"/>
      <w:divBdr>
        <w:top w:val="none" w:sz="0" w:space="0" w:color="auto"/>
        <w:left w:val="none" w:sz="0" w:space="0" w:color="auto"/>
        <w:bottom w:val="none" w:sz="0" w:space="0" w:color="auto"/>
        <w:right w:val="none" w:sz="0" w:space="0" w:color="auto"/>
      </w:divBdr>
    </w:div>
    <w:div w:id="1955751341">
      <w:bodyDiv w:val="1"/>
      <w:marLeft w:val="0"/>
      <w:marRight w:val="0"/>
      <w:marTop w:val="0"/>
      <w:marBottom w:val="0"/>
      <w:divBdr>
        <w:top w:val="none" w:sz="0" w:space="0" w:color="auto"/>
        <w:left w:val="none" w:sz="0" w:space="0" w:color="auto"/>
        <w:bottom w:val="none" w:sz="0" w:space="0" w:color="auto"/>
        <w:right w:val="none" w:sz="0" w:space="0" w:color="auto"/>
      </w:divBdr>
    </w:div>
    <w:div w:id="2030327060">
      <w:bodyDiv w:val="1"/>
      <w:marLeft w:val="0"/>
      <w:marRight w:val="0"/>
      <w:marTop w:val="0"/>
      <w:marBottom w:val="0"/>
      <w:divBdr>
        <w:top w:val="none" w:sz="0" w:space="0" w:color="auto"/>
        <w:left w:val="none" w:sz="0" w:space="0" w:color="auto"/>
        <w:bottom w:val="none" w:sz="0" w:space="0" w:color="auto"/>
        <w:right w:val="none" w:sz="0" w:space="0" w:color="auto"/>
      </w:divBdr>
    </w:div>
    <w:div w:id="20544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B12DC62D1DA4CBAA2B5480C509D60" ma:contentTypeVersion="6" ma:contentTypeDescription="Create a new document." ma:contentTypeScope="" ma:versionID="ac12f7b80f263deb72d8448d1bf7b7a4">
  <xsd:schema xmlns:xsd="http://www.w3.org/2001/XMLSchema" xmlns:xs="http://www.w3.org/2001/XMLSchema" xmlns:p="http://schemas.microsoft.com/office/2006/metadata/properties" xmlns:ns2="1f779fde-e7f1-4d6c-8e73-8ec1838032af" targetNamespace="http://schemas.microsoft.com/office/2006/metadata/properties" ma:root="true" ma:fieldsID="d1153dde128c2e4cc31d8dad0f7e81d5" ns2:_="">
    <xsd:import namespace="1f779fde-e7f1-4d6c-8e73-8ec1838032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79fde-e7f1-4d6c-8e73-8ec183803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56FFE-DB43-4449-B3A6-4EBB1E9B1F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6764E-8117-45CD-A697-566916F7584C}">
  <ds:schemaRefs>
    <ds:schemaRef ds:uri="http://schemas.microsoft.com/sharepoint/v3/contenttype/forms"/>
  </ds:schemaRefs>
</ds:datastoreItem>
</file>

<file path=customXml/itemProps3.xml><?xml version="1.0" encoding="utf-8"?>
<ds:datastoreItem xmlns:ds="http://schemas.openxmlformats.org/officeDocument/2006/customXml" ds:itemID="{9892998C-46D6-4168-818A-84872D1CC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79fde-e7f1-4d6c-8e73-8ec183803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6464</Words>
  <Characters>36847</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Patterson</dc:creator>
  <cp:keywords/>
  <dc:description/>
  <cp:lastModifiedBy>Jenna Weltz</cp:lastModifiedBy>
  <cp:revision>2</cp:revision>
  <dcterms:created xsi:type="dcterms:W3CDTF">2022-02-22T14:31:00Z</dcterms:created>
  <dcterms:modified xsi:type="dcterms:W3CDTF">2022-02-22T14:31:00Z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0x010100822B12DC62D1DA4CBAA2B5480C509D60</vt:lpwstr>
  </property>
</Properties>
</file>